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C4" w:rsidRDefault="00E015C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15C4" w:rsidRDefault="00E015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E015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5C4" w:rsidRDefault="00E015C4">
            <w:pPr>
              <w:pStyle w:val="ConsPlusNormal"/>
            </w:pPr>
            <w:r>
              <w:t>3 марта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5C4" w:rsidRDefault="00E015C4">
            <w:pPr>
              <w:pStyle w:val="ConsPlusNormal"/>
              <w:jc w:val="right"/>
            </w:pPr>
            <w:r>
              <w:t>N 224</w:t>
            </w:r>
          </w:p>
        </w:tc>
      </w:tr>
    </w:tbl>
    <w:p w:rsidR="00E015C4" w:rsidRDefault="00E015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5C4" w:rsidRDefault="00E015C4">
      <w:pPr>
        <w:pStyle w:val="ConsPlusNormal"/>
      </w:pPr>
    </w:p>
    <w:p w:rsidR="00E015C4" w:rsidRDefault="00E015C4">
      <w:pPr>
        <w:pStyle w:val="ConsPlusTitle"/>
        <w:jc w:val="center"/>
      </w:pPr>
      <w:r>
        <w:t>УКАЗ</w:t>
      </w:r>
    </w:p>
    <w:p w:rsidR="00E015C4" w:rsidRDefault="00E015C4">
      <w:pPr>
        <w:pStyle w:val="ConsPlusTitle"/>
        <w:jc w:val="center"/>
      </w:pPr>
    </w:p>
    <w:p w:rsidR="00E015C4" w:rsidRDefault="00E015C4">
      <w:pPr>
        <w:pStyle w:val="ConsPlusTitle"/>
        <w:jc w:val="center"/>
      </w:pPr>
      <w:r>
        <w:t>ПРЕЗИДЕНТА РОССИЙСКОЙ ФЕДЕРАЦИИ</w:t>
      </w:r>
    </w:p>
    <w:p w:rsidR="00E015C4" w:rsidRDefault="00E015C4">
      <w:pPr>
        <w:pStyle w:val="ConsPlusTitle"/>
        <w:jc w:val="center"/>
      </w:pPr>
    </w:p>
    <w:p w:rsidR="00E015C4" w:rsidRDefault="00E015C4">
      <w:pPr>
        <w:pStyle w:val="ConsPlusTitle"/>
        <w:jc w:val="center"/>
      </w:pPr>
      <w:r>
        <w:t xml:space="preserve">ОБ ОБЕСПЕЧЕНИИ ВЗАИМОДЕЙСТВИЯ </w:t>
      </w:r>
      <w:proofErr w:type="gramStart"/>
      <w:r>
        <w:t>ГОСУДАРСТВЕННЫХ</w:t>
      </w:r>
      <w:proofErr w:type="gramEnd"/>
    </w:p>
    <w:p w:rsidR="00E015C4" w:rsidRDefault="00E015C4">
      <w:pPr>
        <w:pStyle w:val="ConsPlusTitle"/>
        <w:jc w:val="center"/>
      </w:pPr>
      <w:r>
        <w:t>ОРГАНОВ В БОРЬБЕ С ПРАВОНАРУШЕНИЯМИ</w:t>
      </w:r>
    </w:p>
    <w:p w:rsidR="00E015C4" w:rsidRDefault="00E015C4">
      <w:pPr>
        <w:pStyle w:val="ConsPlusTitle"/>
        <w:jc w:val="center"/>
      </w:pPr>
      <w:r>
        <w:t>В СФЕРЕ ЭКОНОМИКИ</w:t>
      </w:r>
    </w:p>
    <w:p w:rsidR="00E015C4" w:rsidRDefault="00E015C4">
      <w:pPr>
        <w:pStyle w:val="ConsPlusNormal"/>
      </w:pPr>
    </w:p>
    <w:p w:rsidR="00E015C4" w:rsidRDefault="00E015C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25.07.2000 N 1358)</w:t>
      </w:r>
    </w:p>
    <w:p w:rsidR="00E015C4" w:rsidRDefault="00E015C4">
      <w:pPr>
        <w:pStyle w:val="ConsPlusNormal"/>
      </w:pPr>
    </w:p>
    <w:p w:rsidR="00E015C4" w:rsidRDefault="00E015C4">
      <w:pPr>
        <w:pStyle w:val="ConsPlusNormal"/>
        <w:ind w:firstLine="540"/>
        <w:jc w:val="both"/>
      </w:pPr>
      <w:r>
        <w:t>В целях преодоления разобщенности государственных органов в предупреждении, своевременном выявлении и пресечении правонарушений в сфере экономики постановляю: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t xml:space="preserve">1. Правительству Российской Федерации в 3-месячный срок разработать единую систему учета выявленных преступлений и административных правонарушений в сфере экономики в целях отражения их в государственной статистической отчетности и </w:t>
      </w:r>
      <w:proofErr w:type="gramStart"/>
      <w:r>
        <w:t>принятия</w:t>
      </w:r>
      <w:proofErr w:type="gramEnd"/>
      <w:r>
        <w:t xml:space="preserve"> необходимых мер.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t>2. Обязать федеральные органы исполнительной власти и органы исполнительной власти субъектов Российской Федерации, а также Центральный банк Российской Федерации в порядке, предусмотренном законодательством Российской Федерации, незамедлительно информировать соответствующие органы прокуратуры Российской Федерации о выявленных правонарушениях в сфере экономики.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t>3. Министерству финансов Российской Федерации и Министерству Российской Федерации по налогам и сборам обеспечить неукоснительное исполнение положений федеральных законов о выделении по требованию правоохранительных органов специалистов для участия в проведении проверок и ревизий по материалам и уголовным делам о правонарушениях в сфере экономики.</w:t>
      </w:r>
    </w:p>
    <w:p w:rsidR="00E015C4" w:rsidRDefault="00E015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25.07.2000 N 1358)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t>4. Генеральному прокурору Российской Федерации: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t>усилить надзор за законностью мер, принимаемых по выявленным преступлениям и административным правонарушениям в сфере экономики и направленных на устранение причин и условий, способствующих их совершению;</w:t>
      </w:r>
    </w:p>
    <w:p w:rsidR="00E015C4" w:rsidRDefault="00E015C4">
      <w:pPr>
        <w:pStyle w:val="ConsPlusNormal"/>
        <w:spacing w:before="280"/>
        <w:ind w:firstLine="540"/>
        <w:jc w:val="both"/>
      </w:pPr>
      <w:r>
        <w:lastRenderedPageBreak/>
        <w:t>информировать Президента Российской Федерации о мерах, принятых по выявлению наиболее опасных преступлений и административных правонарушений в сфере экономики.</w:t>
      </w:r>
    </w:p>
    <w:p w:rsidR="00E015C4" w:rsidRDefault="00E015C4">
      <w:pPr>
        <w:pStyle w:val="ConsPlusNormal"/>
      </w:pPr>
    </w:p>
    <w:p w:rsidR="00E015C4" w:rsidRDefault="00E015C4">
      <w:pPr>
        <w:pStyle w:val="ConsPlusNormal"/>
        <w:jc w:val="right"/>
      </w:pPr>
      <w:r>
        <w:t>Президент</w:t>
      </w:r>
    </w:p>
    <w:p w:rsidR="00E015C4" w:rsidRDefault="00E015C4">
      <w:pPr>
        <w:pStyle w:val="ConsPlusNormal"/>
        <w:jc w:val="right"/>
      </w:pPr>
      <w:r>
        <w:t>Российской Федерации</w:t>
      </w:r>
    </w:p>
    <w:p w:rsidR="00E015C4" w:rsidRDefault="00E015C4">
      <w:pPr>
        <w:pStyle w:val="ConsPlusNormal"/>
        <w:jc w:val="right"/>
      </w:pPr>
      <w:r>
        <w:t>Б.ЕЛЬЦИН</w:t>
      </w:r>
    </w:p>
    <w:p w:rsidR="00E015C4" w:rsidRDefault="00E015C4">
      <w:pPr>
        <w:pStyle w:val="ConsPlusNormal"/>
      </w:pPr>
      <w:r>
        <w:t>Москва, Кремль</w:t>
      </w:r>
    </w:p>
    <w:p w:rsidR="00E015C4" w:rsidRDefault="00E015C4">
      <w:pPr>
        <w:pStyle w:val="ConsPlusNormal"/>
        <w:spacing w:before="280"/>
      </w:pPr>
      <w:r>
        <w:t>3 марта 1998 года</w:t>
      </w:r>
    </w:p>
    <w:p w:rsidR="00E015C4" w:rsidRDefault="00E015C4">
      <w:pPr>
        <w:pStyle w:val="ConsPlusNormal"/>
        <w:spacing w:before="280"/>
      </w:pPr>
      <w:r>
        <w:t>N 224</w:t>
      </w:r>
    </w:p>
    <w:p w:rsidR="00E015C4" w:rsidRDefault="00E015C4">
      <w:pPr>
        <w:pStyle w:val="ConsPlusNormal"/>
      </w:pPr>
    </w:p>
    <w:p w:rsidR="00E015C4" w:rsidRDefault="00E015C4">
      <w:pPr>
        <w:pStyle w:val="ConsPlusNormal"/>
      </w:pPr>
    </w:p>
    <w:p w:rsidR="00E015C4" w:rsidRDefault="00E015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A6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15C4"/>
    <w:rsid w:val="00200038"/>
    <w:rsid w:val="00C549E7"/>
    <w:rsid w:val="00E015C4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5C4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015C4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015C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9EAD284AC07CC99C1FAE800E58B0477426325059E91ADBBBFF9C0A2EAA67D516ABE0BE610449378162C017EFF333FCAD4926A6E8CB4F3FtCE6J" TargetMode="External"/><Relationship Id="rId5" Type="http://schemas.openxmlformats.org/officeDocument/2006/relationships/hyperlink" Target="consultantplus://offline/ref=E19EAD284AC07CC99C1FAE800E58B0477426325059E91ADBBBFF9C0A2EAA67D516ABE0BE610449378162C017EFF333FCAD4926A6E8CB4F3FtCE6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2019-11-29T09:04:00Z</dcterms:created>
  <dcterms:modified xsi:type="dcterms:W3CDTF">2019-11-29T09:04:00Z</dcterms:modified>
</cp:coreProperties>
</file>