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A3EF9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87C7F">
            <w:pPr>
              <w:pStyle w:val="ConsPlusTitlePage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Указ Губернатора Свердловской области от 07.08.2019 N 392-УГ</w:t>
            </w:r>
            <w:r>
              <w:rPr>
                <w:sz w:val="36"/>
                <w:szCs w:val="36"/>
              </w:rPr>
              <w:br/>
            </w:r>
            <w:r>
              <w:rPr>
                <w:sz w:val="36"/>
                <w:szCs w:val="36"/>
              </w:rPr>
              <w:t>"Об утверждении Порядка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</w:t>
            </w:r>
            <w:r>
              <w:rPr>
                <w:sz w:val="36"/>
                <w:szCs w:val="36"/>
              </w:rPr>
              <w:t>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</w:t>
            </w:r>
            <w:r>
              <w:rPr>
                <w:sz w:val="36"/>
                <w:szCs w:val="36"/>
              </w:rPr>
              <w:t>зованиях, расположенных на территории Свердловской области"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87C7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</w:t>
            </w:r>
            <w:r>
              <w:rPr>
                <w:sz w:val="28"/>
                <w:szCs w:val="28"/>
              </w:rPr>
              <w:t>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87C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87C7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887C7F">
            <w:pPr>
              <w:pStyle w:val="ConsPlusNormal"/>
              <w:outlineLvl w:val="0"/>
            </w:pPr>
            <w:r>
              <w:t>7 августа 2019 года</w:t>
            </w:r>
          </w:p>
        </w:tc>
        <w:tc>
          <w:tcPr>
            <w:tcW w:w="5103" w:type="dxa"/>
          </w:tcPr>
          <w:p w:rsidR="00000000" w:rsidRDefault="00887C7F">
            <w:pPr>
              <w:pStyle w:val="ConsPlusNormal"/>
              <w:jc w:val="right"/>
              <w:outlineLvl w:val="0"/>
            </w:pPr>
            <w:r>
              <w:t>N </w:t>
            </w:r>
            <w:r>
              <w:t>392-УГ</w:t>
            </w:r>
          </w:p>
        </w:tc>
      </w:tr>
    </w:tbl>
    <w:p w:rsidR="00000000" w:rsidRDefault="00887C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Title"/>
        <w:jc w:val="center"/>
      </w:pPr>
      <w:r>
        <w:t>УКАЗ</w:t>
      </w:r>
    </w:p>
    <w:p w:rsidR="00000000" w:rsidRDefault="00887C7F">
      <w:pPr>
        <w:pStyle w:val="ConsPlusTitle"/>
        <w:jc w:val="center"/>
      </w:pPr>
    </w:p>
    <w:p w:rsidR="00000000" w:rsidRDefault="00887C7F">
      <w:pPr>
        <w:pStyle w:val="ConsPlusTitle"/>
        <w:jc w:val="center"/>
      </w:pPr>
      <w:r>
        <w:t>ГУБЕРНАТОРА СВЕРДЛОВСКОЙ ОБЛАСТИ</w:t>
      </w:r>
    </w:p>
    <w:p w:rsidR="00000000" w:rsidRDefault="00887C7F">
      <w:pPr>
        <w:pStyle w:val="ConsPlusTitle"/>
        <w:jc w:val="center"/>
      </w:pPr>
    </w:p>
    <w:p w:rsidR="00000000" w:rsidRDefault="00887C7F">
      <w:pPr>
        <w:pStyle w:val="ConsPlusTitle"/>
        <w:jc w:val="center"/>
      </w:pPr>
      <w:r>
        <w:t>ОБ УТВЕРЖДЕНИИ ПОРЯДКА НАПРАВЛЕНИЯ ЗАПРОСОВ</w:t>
      </w:r>
    </w:p>
    <w:p w:rsidR="00000000" w:rsidRDefault="00887C7F">
      <w:pPr>
        <w:pStyle w:val="ConsPlusTitle"/>
        <w:jc w:val="center"/>
      </w:pPr>
      <w:r>
        <w:t>ПРИ ОСУЩЕСТВЛЕНИИ ПРОВЕРКИ ДОСТОВЕРНОСТИ И ПОЛНОТЫ СВЕДЕНИЙ</w:t>
      </w:r>
    </w:p>
    <w:p w:rsidR="00000000" w:rsidRDefault="00887C7F">
      <w:pPr>
        <w:pStyle w:val="ConsPlusTitle"/>
        <w:jc w:val="center"/>
      </w:pPr>
      <w:r>
        <w:t>О ДОХОДАХ, РАСХОДАХ, ОБ ИМУЩЕСТВЕ И ОБЯЗАТЕЛЬСТВАХ</w:t>
      </w:r>
    </w:p>
    <w:p w:rsidR="00000000" w:rsidRDefault="00887C7F">
      <w:pPr>
        <w:pStyle w:val="ConsPlusTitle"/>
        <w:jc w:val="center"/>
      </w:pPr>
      <w:r>
        <w:t>ИМУЩЕСТВЕННОГО ХАРАКТЕРА, ПРЕДСТАВЛЕННЫХ ГРАЖДАНАМИ,</w:t>
      </w:r>
    </w:p>
    <w:p w:rsidR="00000000" w:rsidRDefault="00887C7F">
      <w:pPr>
        <w:pStyle w:val="ConsPlusTitle"/>
        <w:jc w:val="center"/>
      </w:pPr>
      <w:r>
        <w:t>ПРЕТЕНДУЮЩИМИ НА ЗАМЕЩЕНИЕ МУНИЦИПАЛЬНЫХ ДОЛЖНОСТЕЙ</w:t>
      </w:r>
    </w:p>
    <w:p w:rsidR="00000000" w:rsidRDefault="00887C7F">
      <w:pPr>
        <w:pStyle w:val="ConsPlusTitle"/>
        <w:jc w:val="center"/>
      </w:pPr>
      <w:r>
        <w:t>И ДОЛЖНОСТЕЙ ГЛАВ МЕСТНЫХ АДМИНИСТРАЦИЙ ПО КОНТРАКТУ</w:t>
      </w:r>
    </w:p>
    <w:p w:rsidR="00000000" w:rsidRDefault="00887C7F">
      <w:pPr>
        <w:pStyle w:val="ConsPlusTitle"/>
        <w:jc w:val="center"/>
      </w:pPr>
      <w:r>
        <w:t>В МУНИЦИПАЛЬНЫХ ОБРАЗОВАНИЯХ, РАСПОЛОЖЕННЫХ НА ТЕРРИТОРИИ</w:t>
      </w:r>
    </w:p>
    <w:p w:rsidR="00000000" w:rsidRDefault="00887C7F">
      <w:pPr>
        <w:pStyle w:val="ConsPlusTitle"/>
        <w:jc w:val="center"/>
      </w:pPr>
      <w:r>
        <w:t>СВЕРДЛОВСКОЙ ОБЛАСТИ, И ЛИЦАМИ, ЗАМЕЩАЮЩ</w:t>
      </w:r>
      <w:r>
        <w:t>ИМИ МУНИЦИПАЛЬНЫЕ</w:t>
      </w:r>
    </w:p>
    <w:p w:rsidR="00000000" w:rsidRDefault="00887C7F">
      <w:pPr>
        <w:pStyle w:val="ConsPlusTitle"/>
        <w:jc w:val="center"/>
      </w:pPr>
      <w:r>
        <w:t>ДОЛЖНОСТИ И ДОЛЖНОСТИ ГЛАВ МЕСТНЫХ АДМИНИСТРАЦИЙ</w:t>
      </w:r>
    </w:p>
    <w:p w:rsidR="00000000" w:rsidRDefault="00887C7F">
      <w:pPr>
        <w:pStyle w:val="ConsPlusTitle"/>
        <w:jc w:val="center"/>
      </w:pPr>
      <w:r>
        <w:t>ПО КОНТРАКТУ В МУНИЦИПАЛЬНЫХ ОБРАЗОВАНИЯХ,</w:t>
      </w:r>
    </w:p>
    <w:p w:rsidR="00000000" w:rsidRDefault="00887C7F">
      <w:pPr>
        <w:pStyle w:val="ConsPlusTitle"/>
        <w:jc w:val="center"/>
      </w:pPr>
      <w:r>
        <w:t>РАСПОЛОЖЕННЫХ НА ТЕРРИТОРИИ СВЕРДЛОВСКОЙ ОБЛАСТИ</w:t>
      </w: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ind w:firstLine="540"/>
        <w:jc w:val="both"/>
      </w:pPr>
      <w:r>
        <w:t xml:space="preserve">В соответствии с </w:t>
      </w:r>
      <w:hyperlink r:id="rId9" w:tooltip="Указ Президента РФ от 02.04.2013 N 309 (ред. от 13.05.2019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года N 309 "О мерах по реализации отдельных положений</w:t>
      </w:r>
      <w:r>
        <w:t xml:space="preserve"> Федерального закона "О противодействии коррупции", </w:t>
      </w:r>
      <w:hyperlink r:id="rId10" w:tooltip="Областной закон от 10.03.1999 N 4-ОЗ (ред. от 24.09.2018) &quot;О правовых актах в Свердловской области&quot; (принят Областной Думой Законодательного Собрания Свердловской области 16.02.1999){КонсультантПлюс}" w:history="1">
        <w:r>
          <w:rPr>
            <w:color w:val="0000FF"/>
          </w:rPr>
          <w:t>статьей 111</w:t>
        </w:r>
      </w:hyperlink>
      <w:r>
        <w:t xml:space="preserve"> Областного закона от 10 марта 1999 года N 4-ОЗ "О правовых актах в Свердл</w:t>
      </w:r>
      <w:r>
        <w:t xml:space="preserve">овской области", </w:t>
      </w:r>
      <w:hyperlink r:id="rId11" w:tooltip="Закон Свердловской области от 20.02.2009 N 2-ОЗ (ред. от 03.03.2020) &quot;О противодействии коррупции в Свердловской области&quot; (принят Областной Думой Законодательного Собрания Свердловской области 10.02.2009){КонсультантПлюс}" w:history="1">
        <w:r>
          <w:rPr>
            <w:color w:val="0000FF"/>
          </w:rPr>
          <w:t>пунктом 1</w:t>
        </w:r>
      </w:hyperlink>
      <w:r>
        <w:t xml:space="preserve"> и </w:t>
      </w:r>
      <w:hyperlink r:id="rId12" w:tooltip="Закон Свердловской области от 20.02.2009 N 2-ОЗ (ред. от 03.03.2020) &quot;О противодействии коррупции в Свердловской области&quot; (принят Областной Думой Законодательного Собрания Свердловской области 10.02.2009){КонсультантПлюс}" w:history="1">
        <w:r>
          <w:rPr>
            <w:color w:val="0000FF"/>
          </w:rPr>
          <w:t>частью второй пункта 8 статьи 12-3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области", </w:t>
      </w:r>
      <w:hyperlink r:id="rId13" w:tooltip="Указ Губернатора Свердловской области от 11.06.2019 N 295-УГ (ред. от 16.08.2019) &quot;Об утверждении Положения о Департаменте противодействия коррупции и контроля Свердловской области&quot;{КонсультантПлюс}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11.06.2019 N 295-УГ "Об утверждении Положения о Департаменте противодействия коррупции и контроля Свердловской области" постановляю: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ar42" w:tooltip="ПОРЯДОК" w:history="1">
        <w:r>
          <w:rPr>
            <w:color w:val="0000FF"/>
          </w:rPr>
          <w:t>Порядок</w:t>
        </w:r>
      </w:hyperlink>
      <w:r>
        <w:t xml:space="preserve">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</w:t>
      </w:r>
      <w:r>
        <w:t>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</w:t>
      </w:r>
      <w:r>
        <w:t>иях, расположенных на территории Свердловской области (прилагается).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14" w:tooltip="Указ Губернатора Свердловской области от 02.10.2017 N 527-УГ &quot;Об утверждении Порядка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02.10.2017 N 527-УГ "Об утверждении Порядка направления запросов при осуществлении проверки достоверности и полноты сведений о доходах, расходах, об имуществе и обяза</w:t>
      </w:r>
      <w:r>
        <w:t>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</w:t>
      </w:r>
      <w:r>
        <w:t>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области" ("Официальный интернет-портал правовой информации Свердловской области" (www.pravo.gov</w:t>
      </w:r>
      <w:r>
        <w:t>66.ru), 2017, 4 октября, N 14850).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>3. Контроль за исполнением настоящего Указа оставляю за собой.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jc w:val="right"/>
      </w:pPr>
      <w:r>
        <w:t>Губернатор</w:t>
      </w:r>
    </w:p>
    <w:p w:rsidR="00000000" w:rsidRDefault="00887C7F">
      <w:pPr>
        <w:pStyle w:val="ConsPlusNormal"/>
        <w:jc w:val="right"/>
      </w:pPr>
      <w:r>
        <w:t>Свердловской облас</w:t>
      </w:r>
      <w:r>
        <w:t>ти</w:t>
      </w:r>
    </w:p>
    <w:p w:rsidR="00000000" w:rsidRDefault="00887C7F">
      <w:pPr>
        <w:pStyle w:val="ConsPlusNormal"/>
        <w:jc w:val="right"/>
      </w:pPr>
      <w:r>
        <w:t>Е.В.КУЙВАШЕВ</w:t>
      </w:r>
    </w:p>
    <w:p w:rsidR="00000000" w:rsidRDefault="00887C7F">
      <w:pPr>
        <w:pStyle w:val="ConsPlusNormal"/>
      </w:pPr>
      <w:r>
        <w:t>г. Екатеринбург</w:t>
      </w:r>
    </w:p>
    <w:p w:rsidR="00000000" w:rsidRDefault="00887C7F">
      <w:pPr>
        <w:pStyle w:val="ConsPlusNormal"/>
        <w:spacing w:before="200"/>
      </w:pPr>
      <w:r>
        <w:t>7 августа 2019 года</w:t>
      </w:r>
    </w:p>
    <w:p w:rsidR="00000000" w:rsidRDefault="00887C7F">
      <w:pPr>
        <w:pStyle w:val="ConsPlusNormal"/>
        <w:spacing w:before="200"/>
      </w:pPr>
      <w:r>
        <w:lastRenderedPageBreak/>
        <w:t>N 392-УГ</w:t>
      </w: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jc w:val="right"/>
        <w:outlineLvl w:val="0"/>
      </w:pPr>
      <w:r>
        <w:t>Утвержден</w:t>
      </w:r>
    </w:p>
    <w:p w:rsidR="00000000" w:rsidRDefault="00887C7F">
      <w:pPr>
        <w:pStyle w:val="ConsPlusNormal"/>
        <w:jc w:val="right"/>
      </w:pPr>
      <w:r>
        <w:t>Указом Губернатора</w:t>
      </w:r>
    </w:p>
    <w:p w:rsidR="00000000" w:rsidRDefault="00887C7F">
      <w:pPr>
        <w:pStyle w:val="ConsPlusNormal"/>
        <w:jc w:val="right"/>
      </w:pPr>
      <w:r>
        <w:t>Свердловской области</w:t>
      </w:r>
    </w:p>
    <w:p w:rsidR="00000000" w:rsidRDefault="00887C7F">
      <w:pPr>
        <w:pStyle w:val="ConsPlusNormal"/>
        <w:jc w:val="right"/>
      </w:pPr>
      <w:r>
        <w:t>от 7 августа 2019 г. N 392-УГ</w:t>
      </w: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Title"/>
        <w:jc w:val="center"/>
      </w:pPr>
      <w:bookmarkStart w:id="0" w:name="Par42"/>
      <w:bookmarkEnd w:id="0"/>
      <w:r>
        <w:t>ПОРЯДОК</w:t>
      </w:r>
    </w:p>
    <w:p w:rsidR="00000000" w:rsidRDefault="00887C7F">
      <w:pPr>
        <w:pStyle w:val="ConsPlusTitle"/>
        <w:jc w:val="center"/>
      </w:pPr>
      <w:r>
        <w:t>НАПРАВЛЕНИЯ ЗАПРОСОВ ПРИ ОСУЩЕСТВЛЕНИИ ПРОВЕРКИ</w:t>
      </w:r>
    </w:p>
    <w:p w:rsidR="00000000" w:rsidRDefault="00887C7F">
      <w:pPr>
        <w:pStyle w:val="ConsPlusTitle"/>
        <w:jc w:val="center"/>
      </w:pPr>
      <w:r>
        <w:t>ДОСТОВЕРНОСТИ И ПОЛНОТЫ СВЕДЕНИЙ О ДОХОДАХ, РАСХОДАХ,</w:t>
      </w:r>
    </w:p>
    <w:p w:rsidR="00000000" w:rsidRDefault="00887C7F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000000" w:rsidRDefault="00887C7F">
      <w:pPr>
        <w:pStyle w:val="ConsPlusTitle"/>
        <w:jc w:val="center"/>
      </w:pPr>
      <w:r>
        <w:t>ПРЕДСТАВЛЕННЫХ ГРАЖДАНАМИ, ПРЕТЕНДУЮЩИМИ НА ЗАМЕЩЕНИЕ</w:t>
      </w:r>
    </w:p>
    <w:p w:rsidR="00000000" w:rsidRDefault="00887C7F">
      <w:pPr>
        <w:pStyle w:val="ConsPlusTitle"/>
        <w:jc w:val="center"/>
      </w:pPr>
      <w:r>
        <w:t>МУНИЦИПАЛЬНЫХ ДОЛЖНОСТЕЙ И ДОЛЖНОСТЕЙ ГЛАВ МЕСТНЫХ</w:t>
      </w:r>
    </w:p>
    <w:p w:rsidR="00000000" w:rsidRDefault="00887C7F">
      <w:pPr>
        <w:pStyle w:val="ConsPlusTitle"/>
        <w:jc w:val="center"/>
      </w:pPr>
      <w:r>
        <w:t>АДМИНИСТРАЦИЙ ПО КОНТРАКТУ В МУНИЦИПАЛЬНЫ</w:t>
      </w:r>
      <w:r>
        <w:t>Х ОБРАЗОВАНИЯХ,</w:t>
      </w:r>
    </w:p>
    <w:p w:rsidR="00000000" w:rsidRDefault="00887C7F">
      <w:pPr>
        <w:pStyle w:val="ConsPlusTitle"/>
        <w:jc w:val="center"/>
      </w:pPr>
      <w:r>
        <w:t>РАСПОЛОЖЕННЫХ НА ТЕРРИТОРИИ СВЕРДЛОВСКОЙ ОБЛАСТИ, И ЛИЦАМИ,</w:t>
      </w:r>
    </w:p>
    <w:p w:rsidR="00000000" w:rsidRDefault="00887C7F">
      <w:pPr>
        <w:pStyle w:val="ConsPlusTitle"/>
        <w:jc w:val="center"/>
      </w:pPr>
      <w:r>
        <w:t>ЗАМЕЩАЮЩИМИ МУНИЦИПАЛЬНЫЕ ДОЛЖНОСТИ И ДОЛЖНОСТИ ГЛАВ МЕСТНЫХ</w:t>
      </w:r>
    </w:p>
    <w:p w:rsidR="00000000" w:rsidRDefault="00887C7F">
      <w:pPr>
        <w:pStyle w:val="ConsPlusTitle"/>
        <w:jc w:val="center"/>
      </w:pPr>
      <w:r>
        <w:t>АДМИНИСТРАЦИЙ ПО КОНТРАКТУ В МУНИЦИПАЛЬНЫХ ОБРАЗОВАНИЯХ,</w:t>
      </w:r>
    </w:p>
    <w:p w:rsidR="00000000" w:rsidRDefault="00887C7F">
      <w:pPr>
        <w:pStyle w:val="ConsPlusTitle"/>
        <w:jc w:val="center"/>
      </w:pPr>
      <w:r>
        <w:t>РАСПОЛОЖЕННЫХ НА ТЕРРИТОРИИ СВЕРДЛОВСКОЙ ОБЛАСТИ</w:t>
      </w: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ind w:firstLine="540"/>
        <w:jc w:val="both"/>
      </w:pPr>
      <w:r>
        <w:t>1. Настоящий</w:t>
      </w:r>
      <w:r>
        <w:t xml:space="preserve"> порядок устанавливает требования к направлению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Губернатору Свердловской области гражданами, пр</w:t>
      </w:r>
      <w:r>
        <w:t>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 (далее - муниципальные образования), и лицами, замещающими муниципальные д</w:t>
      </w:r>
      <w:r>
        <w:t xml:space="preserve">олжности и должности глав местных администраций по контракту в муниципальных образованиях (далее - проверка), в органы прокуратуры Российской Федерации, иные государственные органы, органы местного самоуправления, организации и общественные объединения об </w:t>
      </w:r>
      <w:r>
        <w:t>имеющихся у них сведениях о доходах, расходах, об имуществе и обязательствах имущественного характера граждан, претендующих на замещение муниципальных должностей и должностей глав местных администраций по контракту в муниципальных образованиях, и лиц, заме</w:t>
      </w:r>
      <w:r>
        <w:t>щающих муниципальные должности и должности глав местных администраций по контракту в муниципальных образованиях, их супруг (супругов) и несовершеннолетних детей (далее - запросы).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>2. Проекты запросов подготавливаются Департаментом противодействия коррупции</w:t>
      </w:r>
      <w:r>
        <w:t xml:space="preserve"> и контроля Свердловской области.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 xml:space="preserve">3. Запросы, </w:t>
      </w:r>
      <w:r>
        <w:t>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федеральные органы исполнительной власти, уполномоченные на осуществление опера</w:t>
      </w:r>
      <w:r>
        <w:t>тивно-разыскной деятельности, направляются Директором Департамента противодействия коррупции и контроля Свердловской области.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>4. Запросы в кредитные организации, налоговые органы Российской Федерации и органы, осуществляющие государственную регистрацию пра</w:t>
      </w:r>
      <w:r>
        <w:t>в на недвижимое имущество и сделок с ним,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000000" w:rsidRDefault="00887C7F">
      <w:pPr>
        <w:pStyle w:val="ConsPlusNormal"/>
        <w:spacing w:before="200"/>
        <w:ind w:firstLine="540"/>
        <w:jc w:val="both"/>
      </w:pPr>
      <w:r>
        <w:t>5. Запросы о проведен</w:t>
      </w:r>
      <w:r>
        <w:t xml:space="preserve">ии в соответствии с </w:t>
      </w:r>
      <w:hyperlink r:id="rId15" w:tooltip="Федеральный закон от 12.08.1995 N 144-ФЗ (ред. от 02.08.2019) &quot;Об оперативно-розыскной деятельности&quot;{КонсультантПлюс}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года N 144-ФЗ "Об оперативно-разыскной деятельности" оперативно-разыскных мероприятий направляются Губернатором Свердловской области.</w:t>
      </w:r>
    </w:p>
    <w:p w:rsidR="00000000" w:rsidRDefault="00887C7F">
      <w:pPr>
        <w:pStyle w:val="ConsPlusNormal"/>
        <w:jc w:val="both"/>
      </w:pPr>
    </w:p>
    <w:p w:rsidR="00000000" w:rsidRDefault="00887C7F">
      <w:pPr>
        <w:pStyle w:val="ConsPlusNormal"/>
        <w:jc w:val="both"/>
      </w:pPr>
    </w:p>
    <w:p w:rsidR="00887C7F" w:rsidRDefault="00887C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87C7F">
      <w:headerReference w:type="default" r:id="rId16"/>
      <w:footerReference w:type="default" r:id="rId1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C7F" w:rsidRDefault="00887C7F">
      <w:pPr>
        <w:spacing w:after="0" w:line="240" w:lineRule="auto"/>
      </w:pPr>
      <w:r>
        <w:separator/>
      </w:r>
    </w:p>
  </w:endnote>
  <w:endnote w:type="continuationSeparator" w:id="0">
    <w:p w:rsidR="00887C7F" w:rsidRDefault="008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87C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87C7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87C7F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87C7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DA3EF9">
            <w:rPr>
              <w:rFonts w:ascii="Tahoma" w:hAnsi="Tahoma" w:cs="Tahoma"/>
            </w:rPr>
            <w:fldChar w:fldCharType="separate"/>
          </w:r>
          <w:r w:rsidR="00DA3EF9">
            <w:rPr>
              <w:rFonts w:ascii="Tahoma" w:hAnsi="Tahoma" w:cs="Tahoma"/>
              <w:noProof/>
            </w:rPr>
            <w:t>3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DA3EF9">
            <w:rPr>
              <w:rFonts w:ascii="Tahoma" w:hAnsi="Tahoma" w:cs="Tahoma"/>
            </w:rPr>
            <w:fldChar w:fldCharType="separate"/>
          </w:r>
          <w:r w:rsidR="00DA3EF9">
            <w:rPr>
              <w:rFonts w:ascii="Tahoma" w:hAnsi="Tahoma" w:cs="Tahoma"/>
              <w:noProof/>
            </w:rPr>
            <w:t>3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887C7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C7F" w:rsidRDefault="00887C7F">
      <w:pPr>
        <w:spacing w:after="0" w:line="240" w:lineRule="auto"/>
      </w:pPr>
      <w:r>
        <w:separator/>
      </w:r>
    </w:p>
  </w:footnote>
  <w:footnote w:type="continuationSeparator" w:id="0">
    <w:p w:rsidR="00887C7F" w:rsidRDefault="008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87C7F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07.08.2019 N 392-УГ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направления запросов при осуществле...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87C7F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</w:t>
          </w:r>
          <w:r>
            <w:rPr>
              <w:rFonts w:ascii="Tahoma" w:hAnsi="Tahoma" w:cs="Tahoma"/>
              <w:sz w:val="16"/>
              <w:szCs w:val="16"/>
            </w:rPr>
            <w:t>ата сохранения: 20.05.2020</w:t>
          </w:r>
        </w:p>
      </w:tc>
    </w:tr>
  </w:tbl>
  <w:p w:rsidR="00000000" w:rsidRDefault="00887C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87C7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13AC0"/>
    <w:rsid w:val="00613AC0"/>
    <w:rsid w:val="00887C7F"/>
    <w:rsid w:val="00DA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51E86F3D19B0063210659BB5FAEE70AC8B655718685A8C737E29B36580B1DD0FBFC0EDF5680DC5B860FE54E61DEE50ED53JFZ5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51E86F3D19B0063210659BB5FAEE70AC8B65571868588A787C28B36580B1DD0FBFC0EDF57A0D9DB462FE49E419FB06BC15A0712390A36B790A14E6AFJ3ZDE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1E86F3D19B0063210659BB5FAEE70AC8B65571868588A787C28B36580B1DD0FBFC0EDF57A0D9DB462FE49E21CFB06BC15A0712390A36B790A14E6AFJ3ZD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1E86F3D19B00632106585B8EC822EA6896D091D6B57802D227CB532DFE1DB5AFF80EBA03D42C4E426AB47E418EE52E84FF77C23J9Z0E" TargetMode="External"/><Relationship Id="rId10" Type="http://schemas.openxmlformats.org/officeDocument/2006/relationships/hyperlink" Target="consultantplus://offline/ref=51E86F3D19B0063210659BB5FAEE70AC8B655718685C8F7E7729B36580B1DD0FBFC0EDF57A0D9DB462FC4AE61CFB06BC15A0712390A36B790A14E6AFJ3ZD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1E86F3D19B00632106585B8EC822EA6896C0D11685F802D227CB532DFE1DB5AED80B3AC3B498EB567E048E61AJFZ0E" TargetMode="External"/><Relationship Id="rId14" Type="http://schemas.openxmlformats.org/officeDocument/2006/relationships/hyperlink" Target="consultantplus://offline/ref=51E86F3D19B0063210659BB5FAEE70AC8B655718685F827A7C21B36580B1DD0FBFC0EDF5680DC5B860FE54E61DEE50ED53JFZ5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1458</Words>
  <Characters>8317</Characters>
  <Application>Microsoft Office Word</Application>
  <DocSecurity>2</DocSecurity>
  <Lines>69</Lines>
  <Paragraphs>19</Paragraphs>
  <ScaleCrop>false</ScaleCrop>
  <Company>КонсультантПлюс Версия 4019.00.23</Company>
  <LinksUpToDate>false</LinksUpToDate>
  <CharactersWithSpaces>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07.08.2019 N 392-УГ"Об утверждении Порядка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</dc:title>
  <dc:subject/>
  <dc:creator>Dima</dc:creator>
  <cp:keywords/>
  <dc:description/>
  <cp:lastModifiedBy>Dima</cp:lastModifiedBy>
  <cp:revision>2</cp:revision>
  <dcterms:created xsi:type="dcterms:W3CDTF">2020-05-25T06:23:00Z</dcterms:created>
  <dcterms:modified xsi:type="dcterms:W3CDTF">2020-05-25T06:23:00Z</dcterms:modified>
</cp:coreProperties>
</file>