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267C0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50CC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26.02.2010 N 96</w:t>
            </w:r>
            <w:r>
              <w:rPr>
                <w:sz w:val="48"/>
                <w:szCs w:val="48"/>
              </w:rPr>
              <w:br/>
              <w:t>(ред. от 10.07.2017)</w:t>
            </w:r>
            <w:r>
              <w:rPr>
                <w:sz w:val="48"/>
                <w:szCs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  <w:r>
              <w:rPr>
                <w:sz w:val="48"/>
                <w:szCs w:val="48"/>
              </w:rPr>
              <w:br/>
              <w:t>(вместе с "Правилами проведения антикоррупционной экспертизы нормативных правовых акто</w:t>
            </w:r>
            <w:r>
              <w:rPr>
                <w:sz w:val="48"/>
                <w:szCs w:val="48"/>
              </w:rPr>
              <w:t>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50CC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50C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50CC5">
      <w:pPr>
        <w:pStyle w:val="ConsPlusNormal"/>
        <w:jc w:val="both"/>
        <w:outlineLvl w:val="0"/>
      </w:pPr>
    </w:p>
    <w:p w:rsidR="00000000" w:rsidRDefault="00950CC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950CC5">
      <w:pPr>
        <w:pStyle w:val="ConsPlusTitle"/>
        <w:jc w:val="center"/>
      </w:pPr>
    </w:p>
    <w:p w:rsidR="00000000" w:rsidRDefault="00950CC5">
      <w:pPr>
        <w:pStyle w:val="ConsPlusTitle"/>
        <w:jc w:val="center"/>
      </w:pPr>
      <w:r>
        <w:t>ПОСТАНОВЛЕНИЕ</w:t>
      </w:r>
    </w:p>
    <w:p w:rsidR="00000000" w:rsidRDefault="00950CC5">
      <w:pPr>
        <w:pStyle w:val="ConsPlusTitle"/>
        <w:jc w:val="center"/>
      </w:pPr>
      <w:r>
        <w:t>от 26 февраля 2010 г. N 96</w:t>
      </w:r>
    </w:p>
    <w:p w:rsidR="00000000" w:rsidRDefault="00950CC5">
      <w:pPr>
        <w:pStyle w:val="ConsPlusTitle"/>
        <w:jc w:val="center"/>
      </w:pPr>
    </w:p>
    <w:p w:rsidR="00000000" w:rsidRDefault="00950CC5">
      <w:pPr>
        <w:pStyle w:val="ConsPlusTitle"/>
        <w:jc w:val="center"/>
      </w:pPr>
      <w:r>
        <w:t>ОБ АНТИКОРРУПЦИОННОЙ ЭКСПЕРТИЗЕ</w:t>
      </w:r>
    </w:p>
    <w:p w:rsidR="00000000" w:rsidRDefault="00950CC5">
      <w:pPr>
        <w:pStyle w:val="ConsPlusTitle"/>
        <w:jc w:val="center"/>
      </w:pPr>
      <w:r>
        <w:t>НОРМАТИВНЫХ ПРАВОВЫХ АКТОВ И ПРОЕКТОВ НОРМАТИВНЫХ</w:t>
      </w:r>
    </w:p>
    <w:p w:rsidR="00000000" w:rsidRDefault="00950CC5">
      <w:pPr>
        <w:pStyle w:val="ConsPlusTitle"/>
        <w:jc w:val="center"/>
      </w:pPr>
      <w:r>
        <w:t>ПРАВОВЫХ АКТОВ</w:t>
      </w:r>
    </w:p>
    <w:p w:rsidR="00000000" w:rsidRDefault="00950C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9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27.03.2013 </w:t>
            </w:r>
            <w:hyperlink r:id="rId10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1" w:tooltip="Постановление Правительства РФ от 27.11.2013 N 1075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30.01.2015 </w:t>
            </w:r>
            <w:hyperlink r:id="rId12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10.07.2017 </w:t>
            </w:r>
            <w:hyperlink r:id="rId14" w:tooltip="Постановление Правительства РФ от 10.07.2017 N 813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950CC5">
      <w:pPr>
        <w:pStyle w:val="ConsPlusNormal"/>
        <w:jc w:val="center"/>
      </w:pPr>
    </w:p>
    <w:p w:rsidR="00000000" w:rsidRDefault="00950CC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17.07.2009 N 172-ФЗ (ред. от 11.10.2018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</w:t>
      </w:r>
      <w:r>
        <w:t>ерации постановляет: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000000" w:rsidRDefault="00950CC5">
      <w:pPr>
        <w:pStyle w:val="ConsPlusNormal"/>
        <w:spacing w:before="200"/>
        <w:ind w:firstLine="540"/>
        <w:jc w:val="both"/>
      </w:pPr>
      <w:hyperlink w:anchor="Par36" w:tooltip="ПРАВИЛА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000000" w:rsidRDefault="00950CC5">
      <w:pPr>
        <w:pStyle w:val="ConsPlusNormal"/>
        <w:spacing w:before="200"/>
        <w:ind w:firstLine="540"/>
        <w:jc w:val="both"/>
      </w:pPr>
      <w:hyperlink w:anchor="Par111" w:tooltip="МЕТОДИКА" w:history="1">
        <w:r>
          <w:rPr>
            <w:color w:val="0000FF"/>
          </w:rPr>
          <w:t>методику</w:t>
        </w:r>
      </w:hyperlink>
      <w:r>
        <w:t xml:space="preserve"> проведения ант</w:t>
      </w:r>
      <w:r>
        <w:t>икоррупционной экспертизы нормативных правовых актов и проектов нормативных правовых актов.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950CC5">
      <w:pPr>
        <w:pStyle w:val="ConsPlusNormal"/>
        <w:spacing w:before="200"/>
        <w:ind w:firstLine="540"/>
        <w:jc w:val="both"/>
      </w:pPr>
      <w:hyperlink r:id="rId16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</w:t>
      </w:r>
      <w:r>
        <w:t>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000000" w:rsidRDefault="00950CC5">
      <w:pPr>
        <w:pStyle w:val="ConsPlusNormal"/>
        <w:spacing w:before="200"/>
        <w:ind w:firstLine="540"/>
        <w:jc w:val="both"/>
      </w:pPr>
      <w:hyperlink r:id="rId17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</w:t>
      </w:r>
      <w:r>
        <w:t xml:space="preserve">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jc w:val="right"/>
      </w:pPr>
      <w:r>
        <w:t>Председатель Правительства</w:t>
      </w:r>
    </w:p>
    <w:p w:rsidR="00000000" w:rsidRDefault="00950CC5">
      <w:pPr>
        <w:pStyle w:val="ConsPlusNormal"/>
        <w:jc w:val="right"/>
      </w:pPr>
      <w:r>
        <w:t>Российской Федерации</w:t>
      </w:r>
    </w:p>
    <w:p w:rsidR="00000000" w:rsidRDefault="00950CC5">
      <w:pPr>
        <w:pStyle w:val="ConsPlusNormal"/>
        <w:jc w:val="right"/>
      </w:pPr>
      <w:r>
        <w:t>В.ПУТИН</w:t>
      </w: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jc w:val="right"/>
        <w:outlineLvl w:val="0"/>
      </w:pPr>
      <w:r>
        <w:t>Утверждены</w:t>
      </w:r>
    </w:p>
    <w:p w:rsidR="00000000" w:rsidRDefault="00950CC5">
      <w:pPr>
        <w:pStyle w:val="ConsPlusNormal"/>
        <w:jc w:val="right"/>
      </w:pPr>
      <w:r>
        <w:t>Постановлением Правительства</w:t>
      </w:r>
    </w:p>
    <w:p w:rsidR="00000000" w:rsidRDefault="00950CC5">
      <w:pPr>
        <w:pStyle w:val="ConsPlusNormal"/>
        <w:jc w:val="right"/>
      </w:pPr>
      <w:r>
        <w:t>Российской Федерации</w:t>
      </w:r>
    </w:p>
    <w:p w:rsidR="00000000" w:rsidRDefault="00950CC5">
      <w:pPr>
        <w:pStyle w:val="ConsPlusNormal"/>
        <w:jc w:val="right"/>
      </w:pPr>
      <w:r>
        <w:t>от 26 февраля 2010 г. N 96</w:t>
      </w: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Title"/>
        <w:jc w:val="center"/>
      </w:pPr>
      <w:bookmarkStart w:id="0" w:name="Par36"/>
      <w:bookmarkEnd w:id="0"/>
      <w:r>
        <w:t>ПРАВИЛА</w:t>
      </w:r>
    </w:p>
    <w:p w:rsidR="00000000" w:rsidRDefault="00950CC5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00000" w:rsidRDefault="00950CC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00000" w:rsidRDefault="00950C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8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27.03.2013 </w:t>
            </w:r>
            <w:hyperlink r:id="rId19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20" w:tooltip="Постановление Правительства РФ от 27.11.2013 N 1075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30.01.2015 </w:t>
            </w:r>
            <w:hyperlink r:id="rId21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2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10.07.2017 </w:t>
            </w:r>
            <w:hyperlink r:id="rId23" w:tooltip="Постановление Правительства РФ от 10.07.2017 N 813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</w:t>
      </w:r>
      <w:r>
        <w:t>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ar111" w:tooltip="МЕТОДИКА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000000" w:rsidRDefault="00950CC5">
      <w:pPr>
        <w:pStyle w:val="ConsPlusNormal"/>
        <w:spacing w:before="200"/>
        <w:ind w:firstLine="540"/>
        <w:jc w:val="both"/>
      </w:pPr>
      <w:bookmarkStart w:id="1" w:name="Par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t>и проведении их правовой экспертизы;</w:t>
      </w:r>
    </w:p>
    <w:p w:rsidR="00000000" w:rsidRDefault="00950CC5">
      <w:pPr>
        <w:pStyle w:val="ConsPlusNormal"/>
        <w:spacing w:before="200"/>
        <w:ind w:firstLine="540"/>
        <w:jc w:val="both"/>
      </w:pPr>
      <w:bookmarkStart w:id="2" w:name="Par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</w:t>
      </w:r>
      <w:r>
        <w:t>ении их правовой экспертизы;</w:t>
      </w:r>
    </w:p>
    <w:p w:rsidR="00000000" w:rsidRDefault="00950CC5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4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5" w:tooltip="Постановление Правительства РФ от 27.11.2013 N 1075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1075</w:t>
        </w:r>
      </w:hyperlink>
      <w:r>
        <w:t>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в) нормативных правовых актов федера</w:t>
      </w:r>
      <w:r>
        <w:t>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</w:t>
      </w:r>
      <w:r>
        <w:t>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г) нормативных правовых актов субъектов Российской Федерации - при мониторинге их применения и внесении сведений в </w:t>
      </w:r>
      <w:r>
        <w:t>федеральный регистр нормативных правовых актов субъектов Российской Федерации.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26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3. Результаты антикоррупционной экспертизы отражаются в заключе</w:t>
      </w:r>
      <w:r>
        <w:t xml:space="preserve">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7" w:tooltip="Приказ Минюста России от 04.10.2013 N 187 (ред. от 27.09.2018) &quot;Об утверждении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&quot; (Зарегистрировано в Минюсте России 11.10.2013 N 30156){КонсультантПлюс}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000000" w:rsidRDefault="00950CC5">
      <w:pPr>
        <w:pStyle w:val="ConsPlusNormal"/>
        <w:jc w:val="both"/>
      </w:pPr>
      <w:r>
        <w:t xml:space="preserve">(п. 3 в ред. </w:t>
      </w:r>
      <w:hyperlink r:id="rId28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</w:t>
      </w:r>
      <w:r>
        <w:t xml:space="preserve">тивных правовых актов и документов, предусмотренных </w:t>
      </w:r>
      <w:hyperlink w:anchor="Par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9" w:tooltip="Постановление Правительства РФ от 01.06.2004 N 260 (ред. от 07.05.2020) &quot;О Регламенте Правительства Российской Федерации и Положении об Аппарате Правительства Российской Федерации&quot;{КонсультантПлюс}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</w:t>
      </w:r>
      <w:r>
        <w:t>гулированных разногласий по проектам актов, внесенным в Правительство Российской Федерации с разногласиями.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30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Разногласия, возникающие при оценке коррупциогенных факторов, указанных в заключении Министерст</w:t>
      </w:r>
      <w:r>
        <w:t>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</w:t>
      </w:r>
      <w:r>
        <w:t xml:space="preserve">ливающих правовой статус организаций или имеющих межведомственный характер, разрешаются в порядке, </w:t>
      </w:r>
      <w:r>
        <w:lastRenderedPageBreak/>
        <w:t xml:space="preserve">установленном </w:t>
      </w:r>
      <w:hyperlink r:id="rId31" w:tooltip="Постановление Правительства РФ от 13.08.1997 N 1009 (ред. от 07.05.2020) &quot;Об утверждении Правил подготовки нормативных правовых актов федеральных органов исполнительной власти и их государственной регистрации&quot;{КонсультантПлюс}" w:history="1">
        <w:r>
          <w:rPr>
            <w:color w:val="0000FF"/>
          </w:rPr>
          <w:t>Правилам</w:t>
        </w:r>
        <w:r>
          <w:rPr>
            <w:color w:val="0000FF"/>
          </w:rPr>
          <w:t>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000000" w:rsidRDefault="00950CC5">
      <w:pPr>
        <w:pStyle w:val="ConsPlusNormal"/>
        <w:jc w:val="both"/>
      </w:pPr>
      <w:r>
        <w:t xml:space="preserve">(п. 3(1) введен </w:t>
      </w:r>
      <w:hyperlink r:id="rId32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3" w:tooltip="Приказ Минюста России от 29.03.2019 N 57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вано в Минюсте России{КонсультантПлюс}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</w:t>
      </w:r>
      <w:r>
        <w:t xml:space="preserve">авовых актов и проектов нормативных правовых актов, в соответствии с </w:t>
      </w:r>
      <w:hyperlink w:anchor="Par111" w:tooltip="МЕТОДИКА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</w:t>
      </w:r>
      <w:r>
        <w:t>ельства Российской Федерации от 26 февраля 2010 г. N 96.</w:t>
      </w:r>
    </w:p>
    <w:p w:rsidR="00000000" w:rsidRDefault="00950CC5">
      <w:pPr>
        <w:pStyle w:val="ConsPlusNormal"/>
        <w:jc w:val="both"/>
      </w:pPr>
      <w:r>
        <w:t xml:space="preserve">(п. 4 в ред. </w:t>
      </w:r>
      <w:hyperlink r:id="rId34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bookmarkStart w:id="3" w:name="Par61"/>
      <w:bookmarkEnd w:id="3"/>
      <w:r>
        <w:t>5. В целях обеспечения возможности проведения независимой антикоррупци</w:t>
      </w:r>
      <w:r>
        <w:t>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</w:t>
      </w:r>
      <w:r>
        <w:t xml:space="preserve">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 w:tooltip="Постановление Правительства РФ от 01.06.2004 N 260 (ред. от 07.05.2020) &quot;О Регламенте Правительства Российской Федерации и Положении об Аппарате Правительства Российской Федерации&quot;{КонсультантПлюс}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</w:t>
      </w:r>
      <w:r>
        <w:t>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950CC5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6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7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8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N 83</w:t>
        </w:r>
      </w:hyperlink>
      <w:r>
        <w:t>)</w:t>
      </w:r>
    </w:p>
    <w:p w:rsidR="00000000" w:rsidRDefault="00950CC5">
      <w:pPr>
        <w:pStyle w:val="ConsPlusNormal"/>
        <w:spacing w:before="200"/>
        <w:ind w:firstLine="540"/>
        <w:jc w:val="both"/>
      </w:pPr>
      <w:bookmarkStart w:id="4" w:name="Par63"/>
      <w:bookmarkEnd w:id="4"/>
      <w:r>
        <w:t>Проекты федеральных законов, проекты указов Президента Российской Федерации, проекты постановлени</w:t>
      </w:r>
      <w:r>
        <w:t>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3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</w:t>
      </w:r>
      <w:r>
        <w:t xml:space="preserve"> </w:t>
      </w:r>
      <w:hyperlink r:id="rId40" w:tooltip="Постановление Правительства РФ от 01.06.2004 N 260 (ред. от 07.05.2020) &quot;О Регламенте Правительства Российской Федерации и Положении об Аппарате Правительства Российской Федерации&quot;{КонсультантПлюс}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</w:t>
      </w:r>
      <w:r>
        <w:t xml:space="preserve"> проводимых в порядке, установленном </w:t>
      </w:r>
      <w:hyperlink r:id="rId41" w:tooltip="Постановление Правительства РФ от 17.12.2012 N 1318 (ред. от 07.05.2020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{КонсультантПлюс}" w:history="1">
        <w:r>
          <w:rPr>
            <w:color w:val="0000FF"/>
          </w:rPr>
          <w:t>Правилами</w:t>
        </w:r>
      </w:hyperlink>
      <w:r>
        <w:t xml:space="preserve"> проведения федеральными</w:t>
      </w:r>
      <w:r>
        <w:t xml:space="preserve">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</w:t>
      </w:r>
      <w:r>
        <w:t>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</w:t>
      </w:r>
      <w:r>
        <w:t xml:space="preserve"> Российской Федерации".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42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3" w:tooltip="Постановление Правительства РФ от 10.07.2017 N 813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В случае если в отношении проектов федеральных законов, про</w:t>
      </w:r>
      <w:r>
        <w:t xml:space="preserve">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4" w:tooltip="Постановление Правительства РФ от 25.08.2012 N 851 (ред. от 07.05.2020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</w:t>
      </w:r>
      <w:r>
        <w:t>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</w:t>
      </w:r>
      <w:r>
        <w:t xml:space="preserve">ы направляются в рамках общественного обсуждения, проводимого в соответствии с </w:t>
      </w:r>
      <w:hyperlink r:id="rId45" w:tooltip="Постановление Правительства РФ от 25.08.2012 N 851 (ред. от 07.05.2020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</w:t>
      </w:r>
      <w:r>
        <w:t xml:space="preserve">вке проектов нормативных правовых актов и результатах их общественного обсуждения, за исключением случаев, установленных </w:t>
      </w:r>
      <w:hyperlink r:id="rId46" w:tooltip="Постановление Правительства РФ от 25.08.2012 N 851 (ред. от 07.05.2020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47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30.01.2015 N 83)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lastRenderedPageBreak/>
        <w:t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</w:t>
      </w:r>
      <w:r>
        <w:t xml:space="preserve">никационной сети "Интернет" в порядке, установленном </w:t>
      </w:r>
      <w:hyperlink w:anchor="Par61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63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4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bookmarkStart w:id="5" w:name="Par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</w:t>
      </w:r>
      <w:r>
        <w:t>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</w:t>
      </w:r>
      <w:r>
        <w:t>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</w:t>
      </w:r>
      <w:r>
        <w:t>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49" w:tooltip="Постановление Правительства РФ от 18.12.2012 N 133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000000" w:rsidRDefault="00950CC5">
      <w:pPr>
        <w:pStyle w:val="ConsPlusNormal"/>
        <w:spacing w:before="200"/>
        <w:ind w:firstLine="540"/>
        <w:jc w:val="both"/>
      </w:pPr>
      <w:bookmarkStart w:id="6" w:name="Par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</w:t>
      </w:r>
      <w:r>
        <w:t>коммуникационной сети "Интернет" не менее чем на 7 дней.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5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В сл</w:t>
      </w:r>
      <w:r>
        <w:t xml:space="preserve">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1" w:tooltip="Постановление Правительства РФ от 13.08.1997 N 1009 (ред. от 07.05.2020) &quot;Об утверждении Правил подготовки нормативных правовых актов федеральных органов исполнительной власти и их государственной регистрации&quot;{КонсультантПлюс}" w:history="1">
        <w:r>
          <w:rPr>
            <w:color w:val="0000FF"/>
          </w:rPr>
          <w:t>пунк</w:t>
        </w:r>
        <w:r>
          <w:rPr>
            <w:color w:val="0000FF"/>
          </w:rPr>
          <w:t>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</w:t>
      </w:r>
      <w:r>
        <w:t xml:space="preserve">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2" w:tooltip="Постановление Правительства РФ от 17.12.2012 N 1318 (ред. от 07.05.2020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{КонсультантПлюс}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</w:t>
      </w:r>
      <w:r>
        <w:t>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53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4" w:tooltip="Постановление Правительства РФ от 10.07.2017 N 813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10.07.2017 N 813)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5" w:tooltip="Постановление Правительства РФ от 25.08.2012 N 851 (ред. от 07.05.2020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</w:t>
      </w:r>
      <w:r>
        <w:t xml:space="preserve">ой антикоррупционной экспертизы направляются в рамках общественного обсуждения, проводимого в соответствии с </w:t>
      </w:r>
      <w:hyperlink r:id="rId56" w:tooltip="Постановление Правительства РФ от 25.08.2012 N 851 (ред. от 07.05.2020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</w:t>
      </w:r>
      <w:r>
        <w:t xml:space="preserve">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7" w:tooltip="Постановление Правительства РФ от 25.08.2012 N 851 (ред. от 07.05.2020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{КонсультантПлюс}" w:history="1">
        <w:r>
          <w:rPr>
            <w:color w:val="0000FF"/>
          </w:rPr>
          <w:t>пунктом 11</w:t>
        </w:r>
      </w:hyperlink>
      <w:r>
        <w:t xml:space="preserve"> указанных П</w:t>
      </w:r>
      <w:r>
        <w:t>равил.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58" w:tooltip="Постановление Правительства РФ от 30.01.2015 N 83 (ред. от 29.08.2018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ar71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73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5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0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{КонсультантПлюс}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7(1). Юридические лица и физические лица, </w:t>
      </w:r>
      <w:hyperlink r:id="rId61" w:tooltip="Приказ Минюста России от 29.03.2019 N 57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вано в Минюсте России{КонсультантПлюс}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</w:t>
      </w:r>
      <w:r>
        <w:t xml:space="preserve">правовых актов и проектов нормативных правовых актов, направляют на бумажном носителе и (или) в </w:t>
      </w:r>
      <w:r>
        <w:lastRenderedPageBreak/>
        <w:t>форме электронного документа: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проектов федеральных законов, проектов указов Президента Ро</w:t>
      </w:r>
      <w:r>
        <w:t>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нормативных правовых актов федеральн</w:t>
      </w:r>
      <w:r>
        <w:t>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</w:t>
      </w:r>
      <w:r>
        <w:t>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</w:t>
      </w:r>
      <w:r>
        <w:t>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б) копии заключений по результатам независимой антикоррупционной эксп</w:t>
      </w:r>
      <w:r>
        <w:t>ертизы: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</w:t>
      </w:r>
      <w:r>
        <w:t>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</w:t>
      </w:r>
      <w:r>
        <w:t>ской Федерации;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</w:t>
      </w:r>
      <w:r>
        <w:t>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000000" w:rsidRDefault="00950CC5">
      <w:pPr>
        <w:pStyle w:val="ConsPlusNormal"/>
        <w:jc w:val="both"/>
      </w:pPr>
      <w:r>
        <w:t xml:space="preserve">(п. 7(1) введен </w:t>
      </w:r>
      <w:hyperlink r:id="rId62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</w:t>
      </w:r>
      <w:r>
        <w:t>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</w:t>
      </w:r>
      <w:r>
        <w:t>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</w:t>
      </w:r>
      <w:r>
        <w:t>ключений по результатам независимой антикоррупционной экспертизы в форме электронного документа.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</w:t>
      </w:r>
      <w:r>
        <w:t>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</w:t>
      </w:r>
      <w:r>
        <w:t>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000000" w:rsidRDefault="00950CC5">
      <w:pPr>
        <w:pStyle w:val="ConsPlusNormal"/>
        <w:jc w:val="both"/>
      </w:pPr>
      <w:r>
        <w:t xml:space="preserve">(п. 7(2) введен </w:t>
      </w:r>
      <w:hyperlink r:id="rId63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</w:t>
      </w:r>
      <w:r>
        <w:t>ат государственной регистрации, регистрируются в установленном порядке в федеральном органе исполнительной власти.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</w:t>
      </w:r>
      <w:r>
        <w:lastRenderedPageBreak/>
        <w:t>характер и подлежит обязательному рассмотрению орга</w:t>
      </w:r>
      <w:r>
        <w:t>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</w:t>
      </w:r>
      <w:r>
        <w:t>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</w:t>
      </w:r>
      <w:r>
        <w:t>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000000" w:rsidRDefault="00950CC5">
      <w:pPr>
        <w:pStyle w:val="ConsPlusNormal"/>
        <w:jc w:val="both"/>
      </w:pPr>
      <w:r>
        <w:t xml:space="preserve">(абзац введен </w:t>
      </w:r>
      <w:hyperlink r:id="rId6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jc w:val="both"/>
      </w:pPr>
      <w:r>
        <w:t xml:space="preserve">(п. 7(3) введен </w:t>
      </w:r>
      <w:hyperlink r:id="rId65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7(4). В случае если поступившее заключение по результатам независимой антикоррупционн</w:t>
      </w:r>
      <w:r>
        <w:t xml:space="preserve">ой экспертизы не соответствует </w:t>
      </w:r>
      <w:hyperlink r:id="rId66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{КонсультантПлюс}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</w:t>
      </w:r>
      <w:r>
        <w:t>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000000" w:rsidRDefault="00950CC5">
      <w:pPr>
        <w:pStyle w:val="ConsPlusNormal"/>
        <w:jc w:val="both"/>
      </w:pPr>
      <w:r>
        <w:t xml:space="preserve">(п. 7(4) введен </w:t>
      </w:r>
      <w:hyperlink r:id="rId67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РФ от 27.03.2013 N 274)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ar61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</w:t>
      </w:r>
      <w:r>
        <w:t xml:space="preserve">аключений по результатам независимой антикоррупционной экспертизы при условии соблюдения положений </w:t>
      </w:r>
      <w:hyperlink r:id="rId68" w:tooltip="Федеральный закон от 17.07.2009 N 172-ФЗ (ред. от 11.10.2018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</w:t>
      </w:r>
      <w:r>
        <w:t>е нормативных правовых актов и проектов нормативных правовых актов".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69" w:tooltip="Постановление Правительства РФ от 27.03.2013 N 27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jc w:val="right"/>
        <w:outlineLvl w:val="0"/>
      </w:pPr>
      <w:r>
        <w:t>Утверждена</w:t>
      </w:r>
    </w:p>
    <w:p w:rsidR="00000000" w:rsidRDefault="00950CC5">
      <w:pPr>
        <w:pStyle w:val="ConsPlusNormal"/>
        <w:jc w:val="right"/>
      </w:pPr>
      <w:r>
        <w:t>Постановлением Правительства</w:t>
      </w:r>
    </w:p>
    <w:p w:rsidR="00000000" w:rsidRDefault="00950CC5">
      <w:pPr>
        <w:pStyle w:val="ConsPlusNormal"/>
        <w:jc w:val="right"/>
      </w:pPr>
      <w:r>
        <w:t>Российской Федерации</w:t>
      </w:r>
    </w:p>
    <w:p w:rsidR="00000000" w:rsidRDefault="00950CC5">
      <w:pPr>
        <w:pStyle w:val="ConsPlusNormal"/>
        <w:jc w:val="right"/>
      </w:pPr>
      <w:r>
        <w:t>от 26 февраля 2010 г. N 96</w:t>
      </w: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Title"/>
        <w:jc w:val="center"/>
      </w:pPr>
      <w:bookmarkStart w:id="7" w:name="Par111"/>
      <w:bookmarkEnd w:id="7"/>
      <w:r>
        <w:t>МЕТОДИКА</w:t>
      </w:r>
    </w:p>
    <w:p w:rsidR="00000000" w:rsidRDefault="00950CC5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00000" w:rsidRDefault="00950CC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00000" w:rsidRDefault="00950C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0C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000000" w:rsidRDefault="00950CC5">
      <w:pPr>
        <w:pStyle w:val="ConsPlusNormal"/>
        <w:jc w:val="center"/>
      </w:pPr>
    </w:p>
    <w:p w:rsidR="00000000" w:rsidRDefault="00950CC5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</w:t>
      </w:r>
      <w:r>
        <w:t xml:space="preserve"> нормативных правовых актов в целях выявления в них коррупциогенных факторов и их последующего устранения.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</w:t>
      </w:r>
      <w:r>
        <w:t>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</w:t>
      </w:r>
      <w:r>
        <w:t>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lastRenderedPageBreak/>
        <w:t>3. Коррупциогенными факторами, устанавливающими для правоприменителя необоснованно широкие пределы усмотрения или возм</w:t>
      </w:r>
      <w:r>
        <w:t>ожность необоснованного применения исключений из общих правил, являются: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</w:t>
      </w:r>
      <w:r>
        <w:t>тного самоуправления или организации (их должностных лиц);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б) определение компетенции по ф</w:t>
      </w:r>
      <w:r>
        <w:t>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</w:t>
      </w:r>
      <w:r>
        <w:t>ий по усмотрению государственных органов, органов местного самоуправления или организаций (их должностных лиц);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</w:t>
      </w:r>
      <w:r>
        <w:t>и организации, принявшего первоначальный нормативный правовой акт;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д) принятие нормативног</w:t>
      </w:r>
      <w:r>
        <w:t>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</w:t>
      </w:r>
      <w:r>
        <w:t>ние общеобязательных правил поведения в подзаконном акте в условиях отсутствия закона;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</w:t>
      </w:r>
      <w:r>
        <w:t>олжностными лицами) определенных действий либо одного из элементов такого порядка;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</w:t>
      </w:r>
      <w:r>
        <w:t>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000000" w:rsidRDefault="00950CC5">
      <w:pPr>
        <w:pStyle w:val="ConsPlusNormal"/>
        <w:jc w:val="both"/>
      </w:pPr>
      <w:r>
        <w:t xml:space="preserve">(пп. "и" введен </w:t>
      </w:r>
      <w:hyperlink r:id="rId7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а) наличие завышенных требований к лицу, предъявляемых для р</w:t>
      </w:r>
      <w:r>
        <w:t>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</w:t>
      </w:r>
      <w:r>
        <w:t>их должностными лицами) - отсутствие четкой регламентации прав граждан и организаций;</w:t>
      </w:r>
    </w:p>
    <w:p w:rsidR="00000000" w:rsidRDefault="00950CC5">
      <w:pPr>
        <w:pStyle w:val="ConsPlusNormal"/>
        <w:jc w:val="both"/>
      </w:pPr>
      <w:r>
        <w:t xml:space="preserve">(в ред. </w:t>
      </w:r>
      <w:hyperlink r:id="rId7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950CC5">
      <w:pPr>
        <w:pStyle w:val="ConsPlusNormal"/>
        <w:spacing w:before="200"/>
        <w:ind w:firstLine="540"/>
        <w:jc w:val="both"/>
      </w:pPr>
      <w:r>
        <w:lastRenderedPageBreak/>
        <w:t>в) ю</w:t>
      </w:r>
      <w:r>
        <w:t>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000000" w:rsidRDefault="00950CC5">
      <w:pPr>
        <w:pStyle w:val="ConsPlusNormal"/>
        <w:ind w:firstLine="540"/>
        <w:jc w:val="both"/>
      </w:pPr>
    </w:p>
    <w:p w:rsidR="00000000" w:rsidRDefault="00950CC5">
      <w:pPr>
        <w:pStyle w:val="ConsPlusNormal"/>
        <w:ind w:firstLine="540"/>
        <w:jc w:val="both"/>
      </w:pPr>
    </w:p>
    <w:p w:rsidR="00950CC5" w:rsidRDefault="00950C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0CC5">
      <w:headerReference w:type="default" r:id="rId79"/>
      <w:footerReference w:type="default" r:id="rId8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C5" w:rsidRDefault="00950CC5">
      <w:pPr>
        <w:spacing w:after="0" w:line="240" w:lineRule="auto"/>
      </w:pPr>
      <w:r>
        <w:separator/>
      </w:r>
    </w:p>
  </w:endnote>
  <w:endnote w:type="continuationSeparator" w:id="0">
    <w:p w:rsidR="00950CC5" w:rsidRDefault="0095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0C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0CC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0CC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0CC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9267C0">
            <w:rPr>
              <w:rFonts w:ascii="Tahoma" w:hAnsi="Tahoma" w:cs="Tahoma"/>
            </w:rPr>
            <w:fldChar w:fldCharType="separate"/>
          </w:r>
          <w:r w:rsidR="009267C0">
            <w:rPr>
              <w:rFonts w:ascii="Tahoma" w:hAnsi="Tahoma" w:cs="Tahoma"/>
              <w:noProof/>
            </w:rPr>
            <w:t>9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9267C0">
            <w:rPr>
              <w:rFonts w:ascii="Tahoma" w:hAnsi="Tahoma" w:cs="Tahoma"/>
            </w:rPr>
            <w:fldChar w:fldCharType="separate"/>
          </w:r>
          <w:r w:rsidR="009267C0">
            <w:rPr>
              <w:rFonts w:ascii="Tahoma" w:hAnsi="Tahoma" w:cs="Tahoma"/>
              <w:noProof/>
            </w:rPr>
            <w:t>9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950CC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C5" w:rsidRDefault="00950CC5">
      <w:pPr>
        <w:spacing w:after="0" w:line="240" w:lineRule="auto"/>
      </w:pPr>
      <w:r>
        <w:separator/>
      </w:r>
    </w:p>
  </w:footnote>
  <w:footnote w:type="continuationSeparator" w:id="0">
    <w:p w:rsidR="00950CC5" w:rsidRDefault="0095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0CC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10.07.2017)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</w:t>
          </w:r>
          <w:r>
            <w:rPr>
              <w:rFonts w:ascii="Tahoma" w:hAnsi="Tahoma" w:cs="Tahoma"/>
              <w:sz w:val="16"/>
              <w:szCs w:val="16"/>
            </w:rPr>
            <w:t>зе нормативных прав...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0CC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950C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50CC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07DAF"/>
    <w:rsid w:val="00307DAF"/>
    <w:rsid w:val="009267C0"/>
    <w:rsid w:val="0095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B8D48EF8C93E62445E865A3511CCBF49B9613B0509D7BAE9D580E6585E19E901125124BCF1D85B633CEA705A59BDDDCB9D0A535FE13DD8TF57D" TargetMode="External"/><Relationship Id="rId18" Type="http://schemas.openxmlformats.org/officeDocument/2006/relationships/hyperlink" Target="consultantplus://offline/ref=7DB8D48EF8C93E62445E865A3511CCBF49B26B3C0F0FD7BAE9D580E6585E19E901125124BCF1D858623CEA705A59BDDDCB9D0A535FE13DD8TF57D" TargetMode="External"/><Relationship Id="rId26" Type="http://schemas.openxmlformats.org/officeDocument/2006/relationships/hyperlink" Target="consultantplus://offline/ref=7DB8D48EF8C93E62445E865A3511CCBF49B5663D0004D7BAE9D580E6585E19E901125124BCF1D85A643CEA705A59BDDDCB9D0A535FE13DD8TF57D" TargetMode="External"/><Relationship Id="rId39" Type="http://schemas.openxmlformats.org/officeDocument/2006/relationships/hyperlink" Target="consultantplus://offline/ref=7DB8D48EF8C93E62445E865A3511CCBF49B9613B0509D7BAE9D580E6585E19E901125124BCF1D85B6C3CEA705A59BDDDCB9D0A535FE13DD8TF57D" TargetMode="External"/><Relationship Id="rId21" Type="http://schemas.openxmlformats.org/officeDocument/2006/relationships/hyperlink" Target="consultantplus://offline/ref=7DB8D48EF8C93E62445E865A3511CCBF4BB16736060CD7BAE9D580E6585E19E901125124BCF1D95A643CEA705A59BDDDCB9D0A535FE13DD8TF57D" TargetMode="External"/><Relationship Id="rId34" Type="http://schemas.openxmlformats.org/officeDocument/2006/relationships/hyperlink" Target="consultantplus://offline/ref=7DB8D48EF8C93E62445E865A3511CCBF49B5663D0004D7BAE9D580E6585E19E901125124BCF1D85A623CEA705A59BDDDCB9D0A535FE13DD8TF57D" TargetMode="External"/><Relationship Id="rId42" Type="http://schemas.openxmlformats.org/officeDocument/2006/relationships/hyperlink" Target="consultantplus://offline/ref=7DB8D48EF8C93E62445E865A3511CCBF4BB16736060CD7BAE9D580E6585E19E901125124BCF1D95A603CEA705A59BDDDCB9D0A535FE13DD8TF57D" TargetMode="External"/><Relationship Id="rId47" Type="http://schemas.openxmlformats.org/officeDocument/2006/relationships/hyperlink" Target="consultantplus://offline/ref=7DB8D48EF8C93E62445E865A3511CCBF4BB16736060CD7BAE9D580E6585E19E901125124BCF1D95A623CEA705A59BDDDCB9D0A535FE13DD8TF57D" TargetMode="External"/><Relationship Id="rId50" Type="http://schemas.openxmlformats.org/officeDocument/2006/relationships/hyperlink" Target="consultantplus://offline/ref=7DB8D48EF8C93E62445E865A3511CCBF49B9613B0509D7BAE9D580E6585E19E901125124BCF1D85A613CEA705A59BDDDCB9D0A535FE13DD8TF57D" TargetMode="External"/><Relationship Id="rId55" Type="http://schemas.openxmlformats.org/officeDocument/2006/relationships/hyperlink" Target="consultantplus://offline/ref=7DB8D48EF8C93E62445E865A3511CCBF4BB4603E0304D7BAE9D580E6585E19E901125124BCF1D858623CEA705A59BDDDCB9D0A535FE13DD8TF57D" TargetMode="External"/><Relationship Id="rId63" Type="http://schemas.openxmlformats.org/officeDocument/2006/relationships/hyperlink" Target="consultantplus://offline/ref=7DB8D48EF8C93E62445E865A3511CCBF49B5663D0004D7BAE9D580E6585E19E901125124BCF1D85D6D3CEA705A59BDDDCB9D0A535FE13DD8TF57D" TargetMode="External"/><Relationship Id="rId68" Type="http://schemas.openxmlformats.org/officeDocument/2006/relationships/hyperlink" Target="consultantplus://offline/ref=7DB8D48EF8C93E62445E865A3511CCBF4BB16A37070AD7BAE9D580E6585E19E901125124BCF1D85D633CEA705A59BDDDCB9D0A535FE13DD8TF57D" TargetMode="External"/><Relationship Id="rId76" Type="http://schemas.openxmlformats.org/officeDocument/2006/relationships/hyperlink" Target="consultantplus://offline/ref=7DB8D48EF8C93E62445E865A3511CCBF49B9613B0509D7BAE9D580E6585E19E901125124BCF1D85D643CEA705A59BDDDCB9D0A535FE13DD8TF57D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consultantplus://offline/ref=7DB8D48EF8C93E62445E865A3511CCBF49B9613B0509D7BAE9D580E6585E19E901125124BCF1D85D643CEA705A59BDDDCB9D0A535FE13DD8TF57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B8D48EF8C93E62445E865A3511CCBF40B4673A07068AB0E18C8CE45F5146EC06035127BCEFD85C7B35BE23T15ED" TargetMode="External"/><Relationship Id="rId29" Type="http://schemas.openxmlformats.org/officeDocument/2006/relationships/hyperlink" Target="consultantplus://offline/ref=7DB8D48EF8C93E62445E865A3511CCBF4BB4603E000DD7BAE9D580E6585E19E901125124BCF1D858623CEA705A59BDDDCB9D0A535FE13DD8TF57D" TargetMode="External"/><Relationship Id="rId11" Type="http://schemas.openxmlformats.org/officeDocument/2006/relationships/hyperlink" Target="consultantplus://offline/ref=7DB8D48EF8C93E62445E865A3511CCBF49B46636000FD7BAE9D580E6585E19E901125124BCF1D858653CEA705A59BDDDCB9D0A535FE13DD8TF57D" TargetMode="External"/><Relationship Id="rId24" Type="http://schemas.openxmlformats.org/officeDocument/2006/relationships/hyperlink" Target="consultantplus://offline/ref=7DB8D48EF8C93E62445E865A3511CCBF49B5663D0004D7BAE9D580E6585E19E901125124BCF1D85A653CEA705A59BDDDCB9D0A535FE13DD8TF57D" TargetMode="External"/><Relationship Id="rId32" Type="http://schemas.openxmlformats.org/officeDocument/2006/relationships/hyperlink" Target="consultantplus://offline/ref=7DB8D48EF8C93E62445E865A3511CCBF49B5663D0004D7BAE9D580E6585E19E901125124BCF1D85A613CEA705A59BDDDCB9D0A535FE13DD8TF57D" TargetMode="External"/><Relationship Id="rId37" Type="http://schemas.openxmlformats.org/officeDocument/2006/relationships/hyperlink" Target="consultantplus://offline/ref=7DB8D48EF8C93E62445E865A3511CCBF49B5663D0004D7BAE9D580E6585E19E901125124BCF1D85A6C3CEA705A59BDDDCB9D0A535FE13DD8TF57D" TargetMode="External"/><Relationship Id="rId40" Type="http://schemas.openxmlformats.org/officeDocument/2006/relationships/hyperlink" Target="consultantplus://offline/ref=7DB8D48EF8C93E62445E865A3511CCBF4BB4603E000DD7BAE9D580E6585E19E901125124B9F6D30D3473EB2C1C0CAEDFCE9D085643TE53D" TargetMode="External"/><Relationship Id="rId45" Type="http://schemas.openxmlformats.org/officeDocument/2006/relationships/hyperlink" Target="consultantplus://offline/ref=7DB8D48EF8C93E62445E865A3511CCBF4BB4603E0304D7BAE9D580E6585E19E901125124BCF1D858623CEA705A59BDDDCB9D0A535FE13DD8TF57D" TargetMode="External"/><Relationship Id="rId53" Type="http://schemas.openxmlformats.org/officeDocument/2006/relationships/hyperlink" Target="consultantplus://offline/ref=7DB8D48EF8C93E62445E865A3511CCBF4BB16736060CD7BAE9D580E6585E19E901125124BCF1D95A6D3CEA705A59BDDDCB9D0A535FE13DD8TF57D" TargetMode="External"/><Relationship Id="rId58" Type="http://schemas.openxmlformats.org/officeDocument/2006/relationships/hyperlink" Target="consultantplus://offline/ref=7DB8D48EF8C93E62445E865A3511CCBF4BB16736060CD7BAE9D580E6585E19E901125124BCF1D95A6C3CEA705A59BDDDCB9D0A535FE13DD8TF57D" TargetMode="External"/><Relationship Id="rId66" Type="http://schemas.openxmlformats.org/officeDocument/2006/relationships/hyperlink" Target="consultantplus://offline/ref=7DB8D48EF8C93E62445E865A3511CCBF49B5603A050CD7BAE9D580E6585E19E901125121B7A5891D303ABC21000CB5C1C98308T556D" TargetMode="External"/><Relationship Id="rId74" Type="http://schemas.openxmlformats.org/officeDocument/2006/relationships/hyperlink" Target="consultantplus://offline/ref=7DB8D48EF8C93E62445E865A3511CCBF49B9613B0509D7BAE9D580E6585E19E901125124BCF1D85D643CEA705A59BDDDCB9D0A535FE13DD8TF57D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7DB8D48EF8C93E62445E865A3511CCBF4BB363360E0DD7BAE9D580E6585E19E901125124BCF1D858633CEA705A59BDDDCB9D0A535FE13DD8TF57D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7DB8D48EF8C93E62445E865A3511CCBF49B5663D0004D7BAE9D580E6585E19E901125124BCF1D85B6D3CEA705A59BDDDCB9D0A535FE13DD8TF57D" TargetMode="External"/><Relationship Id="rId19" Type="http://schemas.openxmlformats.org/officeDocument/2006/relationships/hyperlink" Target="consultantplus://offline/ref=7DB8D48EF8C93E62445E865A3511CCBF49B5663D0004D7BAE9D580E6585E19E901125124BCF1D85B6D3CEA705A59BDDDCB9D0A535FE13DD8TF57D" TargetMode="External"/><Relationship Id="rId31" Type="http://schemas.openxmlformats.org/officeDocument/2006/relationships/hyperlink" Target="consultantplus://offline/ref=7DB8D48EF8C93E62445E865A3511CCBF4BB4603E000CD7BAE9D580E6585E19E901125124BCF1D85B6D3CEA705A59BDDDCB9D0A535FE13DD8TF57D" TargetMode="External"/><Relationship Id="rId44" Type="http://schemas.openxmlformats.org/officeDocument/2006/relationships/hyperlink" Target="consultantplus://offline/ref=7DB8D48EF8C93E62445E865A3511CCBF4BB4603E0304D7BAE9D580E6585E19E901125124BCF1D858623CEA705A59BDDDCB9D0A535FE13DD8TF57D" TargetMode="External"/><Relationship Id="rId52" Type="http://schemas.openxmlformats.org/officeDocument/2006/relationships/hyperlink" Target="consultantplus://offline/ref=7DB8D48EF8C93E62445E865A3511CCBF4BB4603E0305D7BAE9D580E6585E19E901125124BCF1D85B613CEA705A59BDDDCB9D0A535FE13DD8TF57D" TargetMode="External"/><Relationship Id="rId60" Type="http://schemas.openxmlformats.org/officeDocument/2006/relationships/hyperlink" Target="consultantplus://offline/ref=7DB8D48EF8C93E62445E865A3511CCBF49B5603A050CD7BAE9D580E6585E19E901125124BCF1D858653CEA705A59BDDDCB9D0A535FE13DD8TF57D" TargetMode="External"/><Relationship Id="rId65" Type="http://schemas.openxmlformats.org/officeDocument/2006/relationships/hyperlink" Target="consultantplus://offline/ref=7DB8D48EF8C93E62445E865A3511CCBF49B5663D0004D7BAE9D580E6585E19E901125124BCF1D85C653CEA705A59BDDDCB9D0A535FE13DD8TF57D" TargetMode="External"/><Relationship Id="rId73" Type="http://schemas.openxmlformats.org/officeDocument/2006/relationships/hyperlink" Target="consultantplus://offline/ref=7DB8D48EF8C93E62445E865A3511CCBF49B9613B0509D7BAE9D580E6585E19E901125124BCF1D85D643CEA705A59BDDDCB9D0A535FE13DD8TF57D" TargetMode="External"/><Relationship Id="rId78" Type="http://schemas.openxmlformats.org/officeDocument/2006/relationships/hyperlink" Target="consultantplus://offline/ref=7DB8D48EF8C93E62445E865A3511CCBF49B9613B0509D7BAE9D580E6585E19E901125124BCF1D85D603CEA705A59BDDDCB9D0A535FE13DD8TF57D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B8D48EF8C93E62445E865A3511CCBF49B26B3C0F0FD7BAE9D580E6585E19E901125124BCF1D858623CEA705A59BDDDCB9D0A535FE13DD8TF57D" TargetMode="External"/><Relationship Id="rId14" Type="http://schemas.openxmlformats.org/officeDocument/2006/relationships/hyperlink" Target="consultantplus://offline/ref=7DB8D48EF8C93E62445E865A3511CCBF4AB3623F030BD7BAE9D580E6585E19E901125124BCF1D850673CEA705A59BDDDCB9D0A535FE13DD8TF57D" TargetMode="External"/><Relationship Id="rId22" Type="http://schemas.openxmlformats.org/officeDocument/2006/relationships/hyperlink" Target="consultantplus://offline/ref=7DB8D48EF8C93E62445E865A3511CCBF49B9613B0509D7BAE9D580E6585E19E901125124BCF1D85B623CEA705A59BDDDCB9D0A535FE13DD8TF57D" TargetMode="External"/><Relationship Id="rId27" Type="http://schemas.openxmlformats.org/officeDocument/2006/relationships/hyperlink" Target="consultantplus://offline/ref=7DB8D48EF8C93E62445E865A3511CCBF4BB16A3E0F08D7BAE9D580E6585E19E901125124BCF1D85C653CEA705A59BDDDCB9D0A535FE13DD8TF57D" TargetMode="External"/><Relationship Id="rId30" Type="http://schemas.openxmlformats.org/officeDocument/2006/relationships/hyperlink" Target="consultantplus://offline/ref=7DB8D48EF8C93E62445E865A3511CCBF4BB16736060CD7BAE9D580E6585E19E901125124BCF1D95A673CEA705A59BDDDCB9D0A535FE13DD8TF57D" TargetMode="External"/><Relationship Id="rId35" Type="http://schemas.openxmlformats.org/officeDocument/2006/relationships/hyperlink" Target="consultantplus://offline/ref=7DB8D48EF8C93E62445E865A3511CCBF4BB4603E000DD7BAE9D580E6585E19E901125124BCF1D95B6D3CEA705A59BDDDCB9D0A535FE13DD8TF57D" TargetMode="External"/><Relationship Id="rId43" Type="http://schemas.openxmlformats.org/officeDocument/2006/relationships/hyperlink" Target="consultantplus://offline/ref=7DB8D48EF8C93E62445E865A3511CCBF4AB3623F030BD7BAE9D580E6585E19E901125124BCF1D850673CEA705A59BDDDCB9D0A535FE13DD8TF57D" TargetMode="External"/><Relationship Id="rId48" Type="http://schemas.openxmlformats.org/officeDocument/2006/relationships/hyperlink" Target="consultantplus://offline/ref=7DB8D48EF8C93E62445E865A3511CCBF49B9613B0509D7BAE9D580E6585E19E901125124BCF1D85A643CEA705A59BDDDCB9D0A535FE13DD8TF57D" TargetMode="External"/><Relationship Id="rId56" Type="http://schemas.openxmlformats.org/officeDocument/2006/relationships/hyperlink" Target="consultantplus://offline/ref=7DB8D48EF8C93E62445E865A3511CCBF4BB4603E0304D7BAE9D580E6585E19E901125124BCF1D858623CEA705A59BDDDCB9D0A535FE13DD8TF57D" TargetMode="External"/><Relationship Id="rId64" Type="http://schemas.openxmlformats.org/officeDocument/2006/relationships/hyperlink" Target="consultantplus://offline/ref=7DB8D48EF8C93E62445E865A3511CCBF49B9613B0509D7BAE9D580E6585E19E901125124BCF1D85A6D3CEA705A59BDDDCB9D0A535FE13DD8TF57D" TargetMode="External"/><Relationship Id="rId69" Type="http://schemas.openxmlformats.org/officeDocument/2006/relationships/hyperlink" Target="consultantplus://offline/ref=7DB8D48EF8C93E62445E865A3511CCBF49B5663D0004D7BAE9D580E6585E19E901125124BCF1D85C673CEA705A59BDDDCB9D0A535FE13DD8TF57D" TargetMode="External"/><Relationship Id="rId77" Type="http://schemas.openxmlformats.org/officeDocument/2006/relationships/hyperlink" Target="consultantplus://offline/ref=7DB8D48EF8C93E62445E865A3511CCBF49B9613B0509D7BAE9D580E6585E19E901125124BCF1D85D663CEA705A59BDDDCB9D0A535FE13DD8TF57D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7DB8D48EF8C93E62445E865A3511CCBF4BB4603E000CD7BAE9D580E6585E19E901125120BDFA8C082162B3231E12B0DAD5810A54T451D" TargetMode="External"/><Relationship Id="rId72" Type="http://schemas.openxmlformats.org/officeDocument/2006/relationships/hyperlink" Target="consultantplus://offline/ref=7DB8D48EF8C93E62445E865A3511CCBF49B9613B0509D7BAE9D580E6585E19E901125124BCF1D85D643CEA705A59BDDDCB9D0A535FE13DD8TF57D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DB8D48EF8C93E62445E865A3511CCBF4BB16736060CD7BAE9D580E6585E19E901125124BCF1D95A643CEA705A59BDDDCB9D0A535FE13DD8TF57D" TargetMode="External"/><Relationship Id="rId17" Type="http://schemas.openxmlformats.org/officeDocument/2006/relationships/hyperlink" Target="consultantplus://offline/ref=7DB8D48EF8C93E62445E865A3511CCBF40B4673A04068AB0E18C8CE45F5146EC06035127BCEFD85C7B35BE23T15ED" TargetMode="External"/><Relationship Id="rId25" Type="http://schemas.openxmlformats.org/officeDocument/2006/relationships/hyperlink" Target="consultantplus://offline/ref=7DB8D48EF8C93E62445E865A3511CCBF49B46636000FD7BAE9D580E6585E19E901125124BCF1D858653CEA705A59BDDDCB9D0A535FE13DD8TF57D" TargetMode="External"/><Relationship Id="rId33" Type="http://schemas.openxmlformats.org/officeDocument/2006/relationships/hyperlink" Target="consultantplus://offline/ref=7DB8D48EF8C93E62445E865A3511CCBF4BB363360E0DD7BAE9D580E6585E19E901125124BCF1D858633CEA705A59BDDDCB9D0A535FE13DD8TF57D" TargetMode="External"/><Relationship Id="rId38" Type="http://schemas.openxmlformats.org/officeDocument/2006/relationships/hyperlink" Target="consultantplus://offline/ref=7DB8D48EF8C93E62445E865A3511CCBF4BB16736060CD7BAE9D580E6585E19E901125124BCF1D95A663CEA705A59BDDDCB9D0A535FE13DD8TF57D" TargetMode="External"/><Relationship Id="rId46" Type="http://schemas.openxmlformats.org/officeDocument/2006/relationships/hyperlink" Target="consultantplus://offline/ref=7DB8D48EF8C93E62445E865A3511CCBF4BB4603E0304D7BAE9D580E6585E19E901125126B7A5891D303ABC21000CB5C1C98308T556D" TargetMode="External"/><Relationship Id="rId59" Type="http://schemas.openxmlformats.org/officeDocument/2006/relationships/hyperlink" Target="consultantplus://offline/ref=7DB8D48EF8C93E62445E865A3511CCBF49B9613B0509D7BAE9D580E6585E19E901125124BCF1D85A633CEA705A59BDDDCB9D0A535FE13DD8TF57D" TargetMode="External"/><Relationship Id="rId67" Type="http://schemas.openxmlformats.org/officeDocument/2006/relationships/hyperlink" Target="consultantplus://offline/ref=7DB8D48EF8C93E62445E865A3511CCBF49B5663D0004D7BAE9D580E6585E19E901125124BCF1D85C643CEA705A59BDDDCB9D0A535FE13DD8TF57D" TargetMode="External"/><Relationship Id="rId20" Type="http://schemas.openxmlformats.org/officeDocument/2006/relationships/hyperlink" Target="consultantplus://offline/ref=7DB8D48EF8C93E62445E865A3511CCBF49B46636000FD7BAE9D580E6585E19E901125124BCF1D858653CEA705A59BDDDCB9D0A535FE13DD8TF57D" TargetMode="External"/><Relationship Id="rId41" Type="http://schemas.openxmlformats.org/officeDocument/2006/relationships/hyperlink" Target="consultantplus://offline/ref=7DB8D48EF8C93E62445E865A3511CCBF4BB4603E0305D7BAE9D580E6585E19E901125124BCF1D85B613CEA705A59BDDDCB9D0A535FE13DD8TF57D" TargetMode="External"/><Relationship Id="rId54" Type="http://schemas.openxmlformats.org/officeDocument/2006/relationships/hyperlink" Target="consultantplus://offline/ref=7DB8D48EF8C93E62445E865A3511CCBF4AB3623F030BD7BAE9D580E6585E19E901125124BCF1D850673CEA705A59BDDDCB9D0A535FE13DD8TF57D" TargetMode="External"/><Relationship Id="rId62" Type="http://schemas.openxmlformats.org/officeDocument/2006/relationships/hyperlink" Target="consultantplus://offline/ref=7DB8D48EF8C93E62445E865A3511CCBF49B5663D0004D7BAE9D580E6585E19E901125124BCF1D85D653CEA705A59BDDDCB9D0A535FE13DD8TF57D" TargetMode="External"/><Relationship Id="rId70" Type="http://schemas.openxmlformats.org/officeDocument/2006/relationships/hyperlink" Target="consultantplus://offline/ref=7DB8D48EF8C93E62445E865A3511CCBF49B9613B0509D7BAE9D580E6585E19E901125124BCF1D85D653CEA705A59BDDDCB9D0A535FE13DD8TF57D" TargetMode="External"/><Relationship Id="rId75" Type="http://schemas.openxmlformats.org/officeDocument/2006/relationships/hyperlink" Target="consultantplus://offline/ref=7DB8D48EF8C93E62445E865A3511CCBF49B9613B0509D7BAE9D580E6585E19E901125124BCF1D85D643CEA705A59BDDDCB9D0A535FE13DD8TF57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7DB8D48EF8C93E62445E865A3511CCBF4BB16A37070AD7BAE9D580E6585E19E913120928BEF1C6596029BC211CT05CD" TargetMode="External"/><Relationship Id="rId23" Type="http://schemas.openxmlformats.org/officeDocument/2006/relationships/hyperlink" Target="consultantplus://offline/ref=7DB8D48EF8C93E62445E865A3511CCBF4AB3623F030BD7BAE9D580E6585E19E901125124BCF1D850673CEA705A59BDDDCB9D0A535FE13DD8TF57D" TargetMode="External"/><Relationship Id="rId28" Type="http://schemas.openxmlformats.org/officeDocument/2006/relationships/hyperlink" Target="consultantplus://offline/ref=7DB8D48EF8C93E62445E865A3511CCBF49B5663D0004D7BAE9D580E6585E19E901125124BCF1D85A673CEA705A59BDDDCB9D0A535FE13DD8TF57D" TargetMode="External"/><Relationship Id="rId36" Type="http://schemas.openxmlformats.org/officeDocument/2006/relationships/hyperlink" Target="consultantplus://offline/ref=7DB8D48EF8C93E62445E865A3511CCBF49B26B3C0F0FD7BAE9D580E6585E19E901125124BCF1D8586D3CEA705A59BDDDCB9D0A535FE13DD8TF57D" TargetMode="External"/><Relationship Id="rId49" Type="http://schemas.openxmlformats.org/officeDocument/2006/relationships/hyperlink" Target="consultantplus://offline/ref=7DB8D48EF8C93E62445E865A3511CCBF49B26B3C0F0FD7BAE9D580E6585E19E901125124BCF1D8586C3CEA705A59BDDDCB9D0A535FE13DD8TF57D" TargetMode="External"/><Relationship Id="rId57" Type="http://schemas.openxmlformats.org/officeDocument/2006/relationships/hyperlink" Target="consultantplus://offline/ref=7DB8D48EF8C93E62445E865A3511CCBF4BB4603E0304D7BAE9D580E6585E19E901125126B7A5891D303ABC21000CB5C1C98308T556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8467</Words>
  <Characters>48268</Characters>
  <Application>Microsoft Office Word</Application>
  <DocSecurity>2</DocSecurity>
  <Lines>402</Lines>
  <Paragraphs>113</Paragraphs>
  <ScaleCrop>false</ScaleCrop>
  <Company>КонсультантПлюс Версия 4019.00.23</Company>
  <LinksUpToDate>false</LinksUpToDate>
  <CharactersWithSpaces>56622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96(ред. от 10.07.2017)"Об антикоррупционной экспертизе нормативных правовых актов и проектов нормативных правовых актов"(вместе с "Правилами проведения антикоррупционной экспертизы нормативных правовых актов </dc:title>
  <dc:subject/>
  <dc:creator>Dima</dc:creator>
  <cp:keywords/>
  <dc:description/>
  <cp:lastModifiedBy>Dima</cp:lastModifiedBy>
  <cp:revision>2</cp:revision>
  <dcterms:created xsi:type="dcterms:W3CDTF">2020-05-25T06:21:00Z</dcterms:created>
  <dcterms:modified xsi:type="dcterms:W3CDTF">2020-05-25T06:21:00Z</dcterms:modified>
</cp:coreProperties>
</file>