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3B35DF">
            <w:pPr>
              <w:pStyle w:val="ConsPlusTitlePage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1C0BF5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Постановление Правительства РФ от 05.03.2018 N 228</w:t>
            </w:r>
            <w:r>
              <w:rPr>
                <w:sz w:val="48"/>
                <w:szCs w:val="48"/>
              </w:rPr>
              <w:br/>
              <w:t>"О реестре лиц, уволенных в связи с утратой доверия"</w:t>
            </w:r>
            <w:r>
              <w:rPr>
                <w:sz w:val="48"/>
                <w:szCs w:val="48"/>
              </w:rPr>
              <w:br/>
              <w:t>(вместе с "Положением о реестре лиц, уволенных в связи с утратой доверия")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1C0BF5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7" w:tooltip="Ссылка на КонсультантПлюс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tooltip="Ссылка на КонсультантПлюс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20.05.2020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1C0BF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1C0BF5">
      <w:pPr>
        <w:pStyle w:val="ConsPlusNormal"/>
        <w:jc w:val="both"/>
        <w:outlineLvl w:val="0"/>
      </w:pPr>
    </w:p>
    <w:p w:rsidR="00000000" w:rsidRDefault="001C0BF5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000000" w:rsidRDefault="001C0BF5">
      <w:pPr>
        <w:pStyle w:val="ConsPlusTitle"/>
        <w:jc w:val="both"/>
      </w:pPr>
    </w:p>
    <w:p w:rsidR="00000000" w:rsidRDefault="001C0BF5">
      <w:pPr>
        <w:pStyle w:val="ConsPlusTitle"/>
        <w:jc w:val="center"/>
      </w:pPr>
      <w:r>
        <w:t>ПОСТАНОВЛЕНИЕ</w:t>
      </w:r>
    </w:p>
    <w:p w:rsidR="00000000" w:rsidRDefault="001C0BF5">
      <w:pPr>
        <w:pStyle w:val="ConsPlusTitle"/>
        <w:jc w:val="center"/>
      </w:pPr>
      <w:r>
        <w:t>от 5 марта 2018 г. N 228</w:t>
      </w:r>
    </w:p>
    <w:p w:rsidR="00000000" w:rsidRDefault="001C0BF5">
      <w:pPr>
        <w:pStyle w:val="ConsPlusTitle"/>
        <w:jc w:val="both"/>
      </w:pPr>
    </w:p>
    <w:p w:rsidR="00000000" w:rsidRDefault="001C0BF5">
      <w:pPr>
        <w:pStyle w:val="ConsPlusTitle"/>
        <w:jc w:val="center"/>
      </w:pPr>
      <w:r>
        <w:t>О РЕЕСТРЕ ЛИЦ, УВОЛЕННЫХ В СВЯЗИ С УТРАТОЙ ДОВЕРИЯ</w:t>
      </w:r>
    </w:p>
    <w:p w:rsidR="00000000" w:rsidRDefault="001C0BF5">
      <w:pPr>
        <w:pStyle w:val="ConsPlusNormal"/>
        <w:jc w:val="both"/>
      </w:pPr>
    </w:p>
    <w:p w:rsidR="00000000" w:rsidRDefault="001C0BF5">
      <w:pPr>
        <w:pStyle w:val="ConsPlusNormal"/>
        <w:ind w:firstLine="540"/>
        <w:jc w:val="both"/>
      </w:pPr>
      <w:r>
        <w:t xml:space="preserve">В соответствии со </w:t>
      </w:r>
      <w:hyperlink r:id="rId9" w:tooltip="Федеральный закон от 25.12.2008 N 273-ФЗ (ред. от 24.04.2020) &quot;О противодействии коррупции&quot;{КонсультантПлюс}" w:history="1">
        <w:r>
          <w:rPr>
            <w:color w:val="0000FF"/>
          </w:rPr>
          <w:t>статьей 15</w:t>
        </w:r>
      </w:hyperlink>
      <w:r>
        <w:t xml:space="preserve"> Федерального закона "О противодействии коррупции" Правительство Российской Федерации постановляет:</w:t>
      </w:r>
    </w:p>
    <w:p w:rsidR="00000000" w:rsidRDefault="001C0BF5">
      <w:pPr>
        <w:pStyle w:val="ConsPlusNormal"/>
        <w:spacing w:before="200"/>
        <w:ind w:firstLine="540"/>
        <w:jc w:val="both"/>
      </w:pPr>
      <w:r>
        <w:t xml:space="preserve">1. Утвердить прилагаемое </w:t>
      </w:r>
      <w:hyperlink w:anchor="Par25" w:tooltip="ПОЛОЖЕНИЕ" w:history="1">
        <w:r>
          <w:rPr>
            <w:color w:val="0000FF"/>
          </w:rPr>
          <w:t>Положение</w:t>
        </w:r>
      </w:hyperlink>
      <w:r>
        <w:t xml:space="preserve"> о реестре лиц, уволенных в связи с у</w:t>
      </w:r>
      <w:r>
        <w:t>тратой доверия.</w:t>
      </w:r>
    </w:p>
    <w:p w:rsidR="00000000" w:rsidRDefault="001C0BF5">
      <w:pPr>
        <w:pStyle w:val="ConsPlusNormal"/>
        <w:spacing w:before="200"/>
        <w:ind w:firstLine="540"/>
        <w:jc w:val="both"/>
      </w:pPr>
      <w:r>
        <w:t>2. Установить, что реализация полномочий, предусмотренных настоящим постановлением, осуществляется в пределах установленной Правительством Российской Федерации предельной численности работников федеральных органов исполнительной власти и бю</w:t>
      </w:r>
      <w:r>
        <w:t>джетных ассигнований, предусмотренных указанным органам в федеральном бюджете на руководство и управление в сфере установленных функций.</w:t>
      </w:r>
    </w:p>
    <w:p w:rsidR="00000000" w:rsidRDefault="001C0BF5">
      <w:pPr>
        <w:pStyle w:val="ConsPlusNormal"/>
        <w:jc w:val="both"/>
      </w:pPr>
    </w:p>
    <w:p w:rsidR="00000000" w:rsidRDefault="001C0BF5">
      <w:pPr>
        <w:pStyle w:val="ConsPlusNormal"/>
        <w:jc w:val="right"/>
      </w:pPr>
      <w:r>
        <w:t>Председатель Правительства</w:t>
      </w:r>
    </w:p>
    <w:p w:rsidR="00000000" w:rsidRDefault="001C0BF5">
      <w:pPr>
        <w:pStyle w:val="ConsPlusNormal"/>
        <w:jc w:val="right"/>
      </w:pPr>
      <w:r>
        <w:t>Российской Федерации</w:t>
      </w:r>
    </w:p>
    <w:p w:rsidR="00000000" w:rsidRDefault="001C0BF5">
      <w:pPr>
        <w:pStyle w:val="ConsPlusNormal"/>
        <w:jc w:val="right"/>
      </w:pPr>
      <w:r>
        <w:t>Д.МЕДВЕДЕВ</w:t>
      </w:r>
    </w:p>
    <w:p w:rsidR="00000000" w:rsidRDefault="001C0BF5">
      <w:pPr>
        <w:pStyle w:val="ConsPlusNormal"/>
        <w:jc w:val="both"/>
      </w:pPr>
    </w:p>
    <w:p w:rsidR="00000000" w:rsidRDefault="001C0BF5">
      <w:pPr>
        <w:pStyle w:val="ConsPlusNormal"/>
        <w:jc w:val="both"/>
      </w:pPr>
    </w:p>
    <w:p w:rsidR="00000000" w:rsidRDefault="001C0BF5">
      <w:pPr>
        <w:pStyle w:val="ConsPlusNormal"/>
        <w:jc w:val="both"/>
      </w:pPr>
    </w:p>
    <w:p w:rsidR="00000000" w:rsidRDefault="001C0BF5">
      <w:pPr>
        <w:pStyle w:val="ConsPlusNormal"/>
        <w:jc w:val="both"/>
      </w:pPr>
    </w:p>
    <w:p w:rsidR="00000000" w:rsidRDefault="001C0BF5">
      <w:pPr>
        <w:pStyle w:val="ConsPlusNormal"/>
        <w:jc w:val="both"/>
      </w:pPr>
    </w:p>
    <w:p w:rsidR="00000000" w:rsidRDefault="001C0BF5">
      <w:pPr>
        <w:pStyle w:val="ConsPlusNormal"/>
        <w:jc w:val="right"/>
        <w:outlineLvl w:val="0"/>
      </w:pPr>
      <w:r>
        <w:t>Утверждено</w:t>
      </w:r>
    </w:p>
    <w:p w:rsidR="00000000" w:rsidRDefault="001C0BF5">
      <w:pPr>
        <w:pStyle w:val="ConsPlusNormal"/>
        <w:jc w:val="right"/>
      </w:pPr>
      <w:r>
        <w:t>постановлением Правительства</w:t>
      </w:r>
    </w:p>
    <w:p w:rsidR="00000000" w:rsidRDefault="001C0BF5">
      <w:pPr>
        <w:pStyle w:val="ConsPlusNormal"/>
        <w:jc w:val="right"/>
      </w:pPr>
      <w:r>
        <w:t>Российской Федерации</w:t>
      </w:r>
    </w:p>
    <w:p w:rsidR="00000000" w:rsidRDefault="001C0BF5">
      <w:pPr>
        <w:pStyle w:val="ConsPlusNormal"/>
        <w:jc w:val="right"/>
      </w:pPr>
      <w:r>
        <w:t>от 5 марта 2018 г. N 228</w:t>
      </w:r>
    </w:p>
    <w:p w:rsidR="00000000" w:rsidRDefault="001C0BF5">
      <w:pPr>
        <w:pStyle w:val="ConsPlusNormal"/>
        <w:jc w:val="both"/>
      </w:pPr>
    </w:p>
    <w:p w:rsidR="00000000" w:rsidRDefault="001C0BF5">
      <w:pPr>
        <w:pStyle w:val="ConsPlusTitle"/>
        <w:jc w:val="center"/>
      </w:pPr>
      <w:bookmarkStart w:id="0" w:name="Par25"/>
      <w:bookmarkEnd w:id="0"/>
      <w:r>
        <w:t>ПОЛОЖЕНИЕ</w:t>
      </w:r>
    </w:p>
    <w:p w:rsidR="00000000" w:rsidRDefault="001C0BF5">
      <w:pPr>
        <w:pStyle w:val="ConsPlusTitle"/>
        <w:jc w:val="center"/>
      </w:pPr>
      <w:r>
        <w:t>О РЕЕСТРЕ ЛИЦ, УВОЛЕННЫХ В СВЯЗИ С УТРАТОЙ ДОВЕРИЯ</w:t>
      </w:r>
    </w:p>
    <w:p w:rsidR="00000000" w:rsidRDefault="001C0BF5">
      <w:pPr>
        <w:pStyle w:val="ConsPlusNormal"/>
        <w:jc w:val="both"/>
      </w:pPr>
    </w:p>
    <w:p w:rsidR="00000000" w:rsidRDefault="001C0BF5">
      <w:pPr>
        <w:pStyle w:val="ConsPlusNormal"/>
        <w:ind w:firstLine="540"/>
        <w:jc w:val="both"/>
      </w:pPr>
      <w:r>
        <w:t xml:space="preserve">1. Настоящее Положение определяет порядок включения сведений о лице, к которому было применено взыскание в виде увольнения (освобождения </w:t>
      </w:r>
      <w:r>
        <w:t xml:space="preserve">от должности) в связи с утратой доверия за совершение коррупционного правонарушения (далее - сведения), в реестр лиц, уволенных в связи с утратой доверия (далее - реестр), исключения из реестра сведений, размещения реестра на официальном сайте федеральной </w:t>
      </w:r>
      <w:r>
        <w:t>государственной информационной системы в области государственной службы в информационно-телекоммуникационной сети "Интернет" (далее - единая система).</w:t>
      </w:r>
    </w:p>
    <w:p w:rsidR="00000000" w:rsidRDefault="001C0BF5">
      <w:pPr>
        <w:pStyle w:val="ConsPlusNormal"/>
        <w:spacing w:before="200"/>
        <w:ind w:firstLine="540"/>
        <w:jc w:val="both"/>
      </w:pPr>
      <w:r>
        <w:t>2. Департамент Правительства Российской Федерации, к сфере ведения которого относится обеспечение реализа</w:t>
      </w:r>
      <w:r>
        <w:t>ции полномочий Правительства Российской Федерации в решении кадровых вопросов (далее - уполномоченное подразделение Аппарата Правительства Российской Федерации), осуществляет размещение реестра на официальном сайте единой системы и внесение в реестр измене</w:t>
      </w:r>
      <w:r>
        <w:t>ний в соответствии с настоящим Положением.</w:t>
      </w:r>
    </w:p>
    <w:p w:rsidR="00000000" w:rsidRDefault="001C0BF5">
      <w:pPr>
        <w:pStyle w:val="ConsPlusNormal"/>
        <w:spacing w:before="200"/>
        <w:ind w:firstLine="540"/>
        <w:jc w:val="both"/>
      </w:pPr>
      <w:bookmarkStart w:id="1" w:name="Par30"/>
      <w:bookmarkEnd w:id="1"/>
      <w:r>
        <w:t>3. Федеральные государственные органы и высшие исполнительные органы государственной власти субъектов Российской Федерации (далее - уполномоченные государственные органы), Центральный банк Российской Фед</w:t>
      </w:r>
      <w:r>
        <w:t>ерации, государственные корпорации (компании), публично-правовые компании, Пенсионный фонд Российской Федерации, Фонд социального страхования Российской Федерации, Федеральный фонд обязательного медицинского страхования, иные организации, созданные Российс</w:t>
      </w:r>
      <w:r>
        <w:t xml:space="preserve">кой Федерацией на основании федерального закона, и организации, созданные для выполнения задач, поставленных перед Правительством Российской Федерации (далее - уполномоченные организации), определяют должностное лицо, ответственное за включение сведений в </w:t>
      </w:r>
      <w:r>
        <w:t xml:space="preserve">реестр и исключение сведений из него посредством направления сведений в уполномоченное подразделение Аппарата Правительства </w:t>
      </w:r>
      <w:r>
        <w:lastRenderedPageBreak/>
        <w:t>Российской Федерации в соответствии с настоящим Положением.</w:t>
      </w:r>
    </w:p>
    <w:p w:rsidR="00000000" w:rsidRDefault="001C0BF5">
      <w:pPr>
        <w:pStyle w:val="ConsPlusNormal"/>
        <w:spacing w:before="200"/>
        <w:ind w:firstLine="540"/>
        <w:jc w:val="both"/>
      </w:pPr>
      <w:bookmarkStart w:id="2" w:name="Par31"/>
      <w:bookmarkEnd w:id="2"/>
      <w:r>
        <w:t xml:space="preserve">4. Территориальные органы, иные территориальные подразделения </w:t>
      </w:r>
      <w:r>
        <w:t>федеральных государственных органов, органы государственной власти субъектов Российской Федерации, органы местного самоуправления, территориальные подразделения уполномоченных организаций, а также организации, созданные для выполнения задач, поставленных п</w:t>
      </w:r>
      <w:r>
        <w:t>еред федеральными государственными органами, определяют должностное лицо, ответственное за направление сведений в уполномоченный государственный орган (уполномоченную организацию) в соответствии с настоящим Положением для их включения в реестр, а также для</w:t>
      </w:r>
      <w:r>
        <w:t xml:space="preserve"> исключения из реестра сведений по основаниям, указанным в </w:t>
      </w:r>
      <w:hyperlink w:anchor="Par60" w:tooltip="15. Сведения исключаются из реестра по следующим основаниям:" w:history="1">
        <w:r>
          <w:rPr>
            <w:color w:val="0000FF"/>
          </w:rPr>
          <w:t>пункте 15</w:t>
        </w:r>
      </w:hyperlink>
      <w:r>
        <w:t xml:space="preserve"> настоящего Положения.</w:t>
      </w:r>
    </w:p>
    <w:p w:rsidR="00000000" w:rsidRDefault="001C0BF5">
      <w:pPr>
        <w:pStyle w:val="ConsPlusNormal"/>
        <w:spacing w:before="200"/>
        <w:ind w:firstLine="540"/>
        <w:jc w:val="both"/>
      </w:pPr>
      <w:r>
        <w:t>5. Сведения включаются в реестр посредством их направления в уполномоченное п</w:t>
      </w:r>
      <w:r>
        <w:t>одразделение Аппарата Правительства Российской Федерации:</w:t>
      </w:r>
    </w:p>
    <w:p w:rsidR="00000000" w:rsidRDefault="001C0BF5">
      <w:pPr>
        <w:pStyle w:val="ConsPlusNormal"/>
        <w:spacing w:before="200"/>
        <w:ind w:firstLine="540"/>
        <w:jc w:val="both"/>
      </w:pPr>
      <w:r>
        <w:t>а) должностным лицом федерального государственного органа - в отношении лиц, замещавших государственные должности Российской Федерации, должности федеральной государственной службы в федеральном гос</w:t>
      </w:r>
      <w:r>
        <w:t>ударственном органе, в территориальном органе и ином территориальном подразделении этого федерального государственного органа, а также должности в организациях, созданных для выполнения задач, поставленных перед указанным федеральным государственным органо</w:t>
      </w:r>
      <w:r>
        <w:t>м (за исключением уполномоченных организаций);</w:t>
      </w:r>
    </w:p>
    <w:p w:rsidR="00000000" w:rsidRDefault="001C0BF5">
      <w:pPr>
        <w:pStyle w:val="ConsPlusNormal"/>
        <w:spacing w:before="200"/>
        <w:ind w:firstLine="540"/>
        <w:jc w:val="both"/>
      </w:pPr>
      <w:r>
        <w:t>б) должностным лицом высшего исполнительного органа государственной власти субъекта Российской Федерации - в отношении лиц, замещавших государственные должности субъекта Российской Федерации, муниципальные дол</w:t>
      </w:r>
      <w:r>
        <w:t>жности, а также должности государственной гражданской службы субъекта Российской Федерации и муниципальной службы;</w:t>
      </w:r>
    </w:p>
    <w:p w:rsidR="00000000" w:rsidRDefault="001C0BF5">
      <w:pPr>
        <w:pStyle w:val="ConsPlusNormal"/>
        <w:spacing w:before="200"/>
        <w:ind w:firstLine="540"/>
        <w:jc w:val="both"/>
      </w:pPr>
      <w:r>
        <w:t xml:space="preserve">в) должностным лицом уполномоченной организации - в отношении лиц, замещавших должности в уполномоченной организации, а также должности в ее </w:t>
      </w:r>
      <w:r>
        <w:t>территориальных подразделениях.</w:t>
      </w:r>
    </w:p>
    <w:p w:rsidR="00000000" w:rsidRDefault="001C0BF5">
      <w:pPr>
        <w:pStyle w:val="ConsPlusNormal"/>
        <w:spacing w:before="200"/>
        <w:ind w:firstLine="540"/>
        <w:jc w:val="both"/>
      </w:pPr>
      <w:bookmarkStart w:id="3" w:name="Par36"/>
      <w:bookmarkEnd w:id="3"/>
      <w:r>
        <w:t>6. Сведения направляются в федеральный государственный орган:</w:t>
      </w:r>
    </w:p>
    <w:p w:rsidR="00000000" w:rsidRDefault="001C0BF5">
      <w:pPr>
        <w:pStyle w:val="ConsPlusNormal"/>
        <w:spacing w:before="200"/>
        <w:ind w:firstLine="540"/>
        <w:jc w:val="both"/>
      </w:pPr>
      <w:r>
        <w:t>а) должностным лицом территориального органа или иного территориального подразделения федерального государственного органа - в отношении лиц, замещавших государственные должности Российской Федерации, должности федеральной государственной службы;</w:t>
      </w:r>
    </w:p>
    <w:p w:rsidR="00000000" w:rsidRDefault="001C0BF5">
      <w:pPr>
        <w:pStyle w:val="ConsPlusNormal"/>
        <w:spacing w:before="200"/>
        <w:ind w:firstLine="540"/>
        <w:jc w:val="both"/>
      </w:pPr>
      <w:r>
        <w:t>б) должно</w:t>
      </w:r>
      <w:r>
        <w:t>стным лицом организации, созданной для выполнения задач, поставленных перед федеральным государственным органом (за исключением уполномоченной организации), - в отношении лиц, замещавших должности в этой организации.</w:t>
      </w:r>
    </w:p>
    <w:p w:rsidR="00000000" w:rsidRDefault="001C0BF5">
      <w:pPr>
        <w:pStyle w:val="ConsPlusNormal"/>
        <w:spacing w:before="200"/>
        <w:ind w:firstLine="540"/>
        <w:jc w:val="both"/>
      </w:pPr>
      <w:r>
        <w:t>7. Сведения направляются в высший испол</w:t>
      </w:r>
      <w:r>
        <w:t>нительный орган государственной власти субъекта Российской Федерации:</w:t>
      </w:r>
    </w:p>
    <w:p w:rsidR="00000000" w:rsidRDefault="001C0BF5">
      <w:pPr>
        <w:pStyle w:val="ConsPlusNormal"/>
        <w:spacing w:before="200"/>
        <w:ind w:firstLine="540"/>
        <w:jc w:val="both"/>
      </w:pPr>
      <w:r>
        <w:t>а) должностным лицом государственного органа субъекта Российской Федерации - в отношении лиц, замещавших государственные должности субъекта Российской Федерации, должности государственно</w:t>
      </w:r>
      <w:r>
        <w:t>й гражданской службы субъекта Российской Федерации;</w:t>
      </w:r>
    </w:p>
    <w:p w:rsidR="00000000" w:rsidRDefault="001C0BF5">
      <w:pPr>
        <w:pStyle w:val="ConsPlusNormal"/>
        <w:spacing w:before="200"/>
        <w:ind w:firstLine="540"/>
        <w:jc w:val="both"/>
      </w:pPr>
      <w:r>
        <w:t>б) должностным лицом органа местного самоуправления - в отношении лиц, замещавших муниципальные должности, должности муниципальной службы.</w:t>
      </w:r>
    </w:p>
    <w:p w:rsidR="00000000" w:rsidRDefault="001C0BF5">
      <w:pPr>
        <w:pStyle w:val="ConsPlusNormal"/>
        <w:spacing w:before="200"/>
        <w:ind w:firstLine="540"/>
        <w:jc w:val="both"/>
      </w:pPr>
      <w:bookmarkStart w:id="4" w:name="Par42"/>
      <w:bookmarkEnd w:id="4"/>
      <w:r>
        <w:t>8. Сведения в отношении лиц, замещавших должности в тер</w:t>
      </w:r>
      <w:r>
        <w:t>риториальных подразделениях уполномоченной организации, направляются в уполномоченную организацию должностным лицом ее территориального подразделения.</w:t>
      </w:r>
    </w:p>
    <w:p w:rsidR="00000000" w:rsidRDefault="001C0BF5">
      <w:pPr>
        <w:pStyle w:val="ConsPlusNormal"/>
        <w:spacing w:before="200"/>
        <w:ind w:firstLine="540"/>
        <w:jc w:val="both"/>
      </w:pPr>
      <w:r>
        <w:t>9. Должностное лицо уполномоченного подразделения Аппарата Правительства Российской Федерации, на которое</w:t>
      </w:r>
      <w:r>
        <w:t xml:space="preserve"> в установленном порядке возложена обязанность по размещению реестра на официальном сайте единой системы и внесению в реестр изменений в соответствии с настоящим Положением, несет установленную законодательством Российской Федерации дисциплинарную ответств</w:t>
      </w:r>
      <w:r>
        <w:t xml:space="preserve">енность за своевременность размещения сведений в реестре на официальном сайте единой </w:t>
      </w:r>
      <w:r>
        <w:lastRenderedPageBreak/>
        <w:t>системы.</w:t>
      </w:r>
    </w:p>
    <w:p w:rsidR="00000000" w:rsidRDefault="001C0BF5">
      <w:pPr>
        <w:pStyle w:val="ConsPlusNormal"/>
        <w:spacing w:before="200"/>
        <w:ind w:firstLine="540"/>
        <w:jc w:val="both"/>
      </w:pPr>
      <w:r>
        <w:t xml:space="preserve">Должностное лицо, указанное в </w:t>
      </w:r>
      <w:hyperlink w:anchor="Par30" w:tooltip="3. Федеральные государственные органы и высшие исполнительные органы государственной власти субъектов Российской Федерации (далее - уполномоченные государственные органы), Центральный банк Российской Федерации, государственные корпорации (компании), публично-правовые компании, Пенсионный фонд Российской Федерации, Фонд социального страхования Российской Федерации, Федеральный фонд обязательного медицинского страхования, иные организации, созданные Российской Федерацией на основании федерального закона, и..." w:history="1">
        <w:r>
          <w:rPr>
            <w:color w:val="0000FF"/>
          </w:rPr>
          <w:t>пункте 3</w:t>
        </w:r>
      </w:hyperlink>
      <w:r>
        <w:t xml:space="preserve"> настоящего Положения, несет установленную законодательством Российской Федерации дисциплинарную</w:t>
      </w:r>
      <w:r>
        <w:t xml:space="preserve"> ответственность за достоверность, полноту и своевременность направления сведений в уполномоченное подразделение Аппарата Правительства Российской Федерации.</w:t>
      </w:r>
    </w:p>
    <w:p w:rsidR="00000000" w:rsidRDefault="001C0BF5">
      <w:pPr>
        <w:pStyle w:val="ConsPlusNormal"/>
        <w:spacing w:before="200"/>
        <w:ind w:firstLine="540"/>
        <w:jc w:val="both"/>
      </w:pPr>
      <w:r>
        <w:t xml:space="preserve">Должностное лицо, указанное в </w:t>
      </w:r>
      <w:hyperlink w:anchor="Par31" w:tooltip="4. Территориальные органы, иные территориальные подразделения федеральных государственных органов, органы государственной власти субъектов Российской Федерации, органы местного самоуправления, территориальные подразделения уполномоченных организаций, а также организации, созданные для выполнения задач, поставленных перед федеральными государственными органами, определяют должностное лицо, ответственное за направление сведений в уполномоченный государственный орган (уполномоченную организацию) в соответст..." w:history="1">
        <w:r>
          <w:rPr>
            <w:color w:val="0000FF"/>
          </w:rPr>
          <w:t>пункте 4</w:t>
        </w:r>
      </w:hyperlink>
      <w:r>
        <w:t xml:space="preserve"> настоящего Положения, несет уст</w:t>
      </w:r>
      <w:r>
        <w:t>ановленную законодательством Российской Федерации дисциплинарную ответственность за достоверность, полноту и своевременность направления сведений в уполномоченный государственный орган (уполномоченную организацию).</w:t>
      </w:r>
    </w:p>
    <w:p w:rsidR="00000000" w:rsidRDefault="001C0BF5">
      <w:pPr>
        <w:pStyle w:val="ConsPlusNormal"/>
        <w:spacing w:before="200"/>
        <w:ind w:firstLine="540"/>
        <w:jc w:val="both"/>
      </w:pPr>
      <w:bookmarkStart w:id="5" w:name="Par46"/>
      <w:bookmarkEnd w:id="5"/>
      <w:r>
        <w:t>10. Должностное лицо, указанное</w:t>
      </w:r>
      <w:r>
        <w:t xml:space="preserve"> в </w:t>
      </w:r>
      <w:hyperlink w:anchor="Par31" w:tooltip="4. Территориальные органы, иные территориальные подразделения федеральных государственных органов, органы государственной власти субъектов Российской Федерации, органы местного самоуправления, территориальные подразделения уполномоченных организаций, а также организации, созданные для выполнения задач, поставленных перед федеральными государственными органами, определяют должностное лицо, ответственное за направление сведений в уполномоченный государственный орган (уполномоченную организацию) в соответст..." w:history="1">
        <w:r>
          <w:rPr>
            <w:color w:val="0000FF"/>
          </w:rPr>
          <w:t>пункте 4</w:t>
        </w:r>
      </w:hyperlink>
      <w:r>
        <w:t xml:space="preserve"> настоящего Положения, направляет информацию, указанную в </w:t>
      </w:r>
      <w:hyperlink w:anchor="Par48" w:tooltip="12. Для включения сведений в реестр уполномоченный государственный орган (уполномоченная организация) направляет в уполномоченное подразделение Аппарата Правительства Российской Федерации следующую информацию:" w:history="1">
        <w:r>
          <w:rPr>
            <w:color w:val="0000FF"/>
          </w:rPr>
          <w:t>пункте 12</w:t>
        </w:r>
      </w:hyperlink>
      <w:r>
        <w:t xml:space="preserve"> настоящего Положения, в уполномоченный государственный орган (уполномоченную организацию) в течение 10 рабочих дней со дня принятия акта о применении взыскания в виде у</w:t>
      </w:r>
      <w:r>
        <w:t xml:space="preserve">вольнения (освобождения от должности) в связи с утратой доверия за совершение коррупционного правонарушения в соответствии с </w:t>
      </w:r>
      <w:hyperlink w:anchor="Par36" w:tooltip="6. Сведения направляются в федеральный государственный орган:" w:history="1">
        <w:r>
          <w:rPr>
            <w:color w:val="0000FF"/>
          </w:rPr>
          <w:t>пунктами 6</w:t>
        </w:r>
      </w:hyperlink>
      <w:r>
        <w:t xml:space="preserve"> - </w:t>
      </w:r>
      <w:hyperlink w:anchor="Par42" w:tooltip="8. Сведения в отношении лиц, замещавших должности в территориальных подразделениях уполномоченной организации, направляются в уполномоченную организацию должностным лицом ее территориального подразделения." w:history="1">
        <w:r>
          <w:rPr>
            <w:color w:val="0000FF"/>
          </w:rPr>
          <w:t>8</w:t>
        </w:r>
      </w:hyperlink>
      <w:r>
        <w:t xml:space="preserve"> настоящего Положения.</w:t>
      </w:r>
    </w:p>
    <w:p w:rsidR="00000000" w:rsidRDefault="001C0BF5">
      <w:pPr>
        <w:pStyle w:val="ConsPlusNormal"/>
        <w:spacing w:before="200"/>
        <w:ind w:firstLine="540"/>
        <w:jc w:val="both"/>
      </w:pPr>
      <w:bookmarkStart w:id="6" w:name="Par47"/>
      <w:bookmarkEnd w:id="6"/>
      <w:r>
        <w:t>11. Должностное ли</w:t>
      </w:r>
      <w:r>
        <w:t xml:space="preserve">цо, указанное в </w:t>
      </w:r>
      <w:hyperlink w:anchor="Par30" w:tooltip="3. Федеральные государственные органы и высшие исполнительные органы государственной власти субъектов Российской Федерации (далее - уполномоченные государственные органы), Центральный банк Российской Федерации, государственные корпорации (компании), публично-правовые компании, Пенсионный фонд Российской Федерации, Фонд социального страхования Российской Федерации, Федеральный фонд обязательного медицинского страхования, иные организации, созданные Российской Федерацией на основании федерального закона, и..." w:history="1">
        <w:r>
          <w:rPr>
            <w:color w:val="0000FF"/>
          </w:rPr>
          <w:t>пункте 3</w:t>
        </w:r>
      </w:hyperlink>
      <w:r>
        <w:t xml:space="preserve"> настоящего Положения, направляет информацию, указанную в </w:t>
      </w:r>
      <w:hyperlink w:anchor="Par48" w:tooltip="12. Для включения сведений в реестр уполномоченный государственный орган (уполномоченная организация) направляет в уполномоченное подразделение Аппарата Правительства Российской Федерации следующую информацию:" w:history="1">
        <w:r>
          <w:rPr>
            <w:color w:val="0000FF"/>
          </w:rPr>
          <w:t>пункте 12</w:t>
        </w:r>
      </w:hyperlink>
      <w:r>
        <w:t xml:space="preserve"> настоящего Положения, в уполномоченное подразделение Аппарата Правительства Российской Федерации в течение 10 рабочих дней со дня принятия акта о применени</w:t>
      </w:r>
      <w:r>
        <w:t xml:space="preserve">и взыскания в виде увольнения (освобождения от должности) в связи с утратой доверия за совершение коррупционного правонарушения или в течение 3 рабочих дней со дня получения информации в соответствии с </w:t>
      </w:r>
      <w:hyperlink w:anchor="Par46" w:tooltip="10. Должностное лицо, указанное в пункте 4 настоящего Положения, направляет информацию, указанную в пункте 12 настоящего Положения, в уполномоченный государственный орган (уполномоченную организацию) в течение 10 рабочих дней со дня принятия акта о применении взыскания в виде увольнения (освобождения от должности) в связи с утратой доверия за совершение коррупционного правонарушения в соответствии с пунктами 6 - 8 настоящего Положения." w:history="1">
        <w:r>
          <w:rPr>
            <w:color w:val="0000FF"/>
          </w:rPr>
          <w:t>пунктом 10</w:t>
        </w:r>
      </w:hyperlink>
      <w:r>
        <w:t xml:space="preserve"> настоящего Положения.</w:t>
      </w:r>
    </w:p>
    <w:p w:rsidR="00000000" w:rsidRDefault="001C0BF5">
      <w:pPr>
        <w:pStyle w:val="ConsPlusNormal"/>
        <w:spacing w:before="200"/>
        <w:ind w:firstLine="540"/>
        <w:jc w:val="both"/>
      </w:pPr>
      <w:bookmarkStart w:id="7" w:name="Par48"/>
      <w:bookmarkEnd w:id="7"/>
      <w:r>
        <w:t>12. Для включения сведений в реестр уполномоченный госуд</w:t>
      </w:r>
      <w:r>
        <w:t>арственный орган (уполномоченная организация) направляет в уполномоченное подразделение Аппарата Правительства Российской Федерации следующую информацию:</w:t>
      </w:r>
    </w:p>
    <w:p w:rsidR="00000000" w:rsidRDefault="001C0BF5">
      <w:pPr>
        <w:pStyle w:val="ConsPlusNormal"/>
        <w:spacing w:before="200"/>
        <w:ind w:firstLine="540"/>
        <w:jc w:val="both"/>
      </w:pPr>
      <w:r>
        <w:t>а) фамилия, имя и отчество лица, к которому применено взыскание в виде увольнения (освобождения от дол</w:t>
      </w:r>
      <w:r>
        <w:t>жности) в связи с утратой доверия за совершение коррупционного правонарушения;</w:t>
      </w:r>
    </w:p>
    <w:p w:rsidR="00000000" w:rsidRDefault="001C0BF5">
      <w:pPr>
        <w:pStyle w:val="ConsPlusNormal"/>
        <w:spacing w:before="200"/>
        <w:ind w:firstLine="540"/>
        <w:jc w:val="both"/>
      </w:pPr>
      <w:r>
        <w:t>б) дата рождения лица, к которому применено взыскание в виде увольнения (освобождения от должности) в связи с утратой доверия за совершение коррупционного правонарушения;</w:t>
      </w:r>
    </w:p>
    <w:p w:rsidR="00000000" w:rsidRDefault="001C0BF5">
      <w:pPr>
        <w:pStyle w:val="ConsPlusNormal"/>
        <w:spacing w:before="200"/>
        <w:ind w:firstLine="540"/>
        <w:jc w:val="both"/>
      </w:pPr>
      <w:r>
        <w:t>в) иде</w:t>
      </w:r>
      <w:r>
        <w:t xml:space="preserve">нтификационный номер налогоплательщика (ИНН), присваиваемый налоговым органом Российской Федерации, или аналог идентификационного номера налогоплательщика в соответствии с законодательством соответствующего иностранного государства (для иностранных лиц) - </w:t>
      </w:r>
      <w:r>
        <w:t>при наличии;</w:t>
      </w:r>
    </w:p>
    <w:p w:rsidR="00000000" w:rsidRDefault="001C0BF5">
      <w:pPr>
        <w:pStyle w:val="ConsPlusNormal"/>
        <w:spacing w:before="200"/>
        <w:ind w:firstLine="540"/>
        <w:jc w:val="both"/>
      </w:pPr>
      <w:r>
        <w:t>г) страховой номер индивидуального лицевого счета (СНИЛС) - при наличии;</w:t>
      </w:r>
    </w:p>
    <w:p w:rsidR="00000000" w:rsidRDefault="001C0BF5">
      <w:pPr>
        <w:pStyle w:val="ConsPlusNormal"/>
        <w:spacing w:before="200"/>
        <w:ind w:firstLine="540"/>
        <w:jc w:val="both"/>
      </w:pPr>
      <w:r>
        <w:t>д) номер и серия паспорта (или реквизиты заменяющего его документа) лица, к которому применено взыскание в виде увольнения (освобождения от должности) в связи с утратой д</w:t>
      </w:r>
      <w:r>
        <w:t>оверия за совершение коррупционного правонарушения;</w:t>
      </w:r>
    </w:p>
    <w:p w:rsidR="00000000" w:rsidRDefault="001C0BF5">
      <w:pPr>
        <w:pStyle w:val="ConsPlusNormal"/>
        <w:spacing w:before="200"/>
        <w:ind w:firstLine="540"/>
        <w:jc w:val="both"/>
      </w:pPr>
      <w:r>
        <w:t>е) наименование органа (организации), в котором замещало должность лицо, к которому было применено взыскание в виде увольнения (освобождения от должности) в связи с утратой доверия за совершение коррупцио</w:t>
      </w:r>
      <w:r>
        <w:t>нного правонарушения;</w:t>
      </w:r>
    </w:p>
    <w:p w:rsidR="00000000" w:rsidRDefault="001C0BF5">
      <w:pPr>
        <w:pStyle w:val="ConsPlusNormal"/>
        <w:spacing w:before="200"/>
        <w:ind w:firstLine="540"/>
        <w:jc w:val="both"/>
      </w:pPr>
      <w:r>
        <w:t>ж) наименование должности, замещаемой на момент применения взыскания в виде увольнения (освобождения от должности) в связи с утратой доверия за совершение коррупционного правонарушения;</w:t>
      </w:r>
    </w:p>
    <w:p w:rsidR="00000000" w:rsidRDefault="001C0BF5">
      <w:pPr>
        <w:pStyle w:val="ConsPlusNormal"/>
        <w:spacing w:before="200"/>
        <w:ind w:firstLine="540"/>
        <w:jc w:val="both"/>
      </w:pPr>
      <w:r>
        <w:t>з) дата и номер (реквизиты) соответствующего акт</w:t>
      </w:r>
      <w:r>
        <w:t>а о применении взыскания в виде увольнения (освобождения от должности) в связи с утратой доверия за совершение коррупционного правонарушения;</w:t>
      </w:r>
    </w:p>
    <w:p w:rsidR="00000000" w:rsidRDefault="001C0BF5">
      <w:pPr>
        <w:pStyle w:val="ConsPlusNormal"/>
        <w:spacing w:before="200"/>
        <w:ind w:firstLine="540"/>
        <w:jc w:val="both"/>
      </w:pPr>
      <w:r>
        <w:t>и) сведения о совершенном коррупционном правонарушении, послужившем основанием для увольнения (освобождения от дол</w:t>
      </w:r>
      <w:r>
        <w:t xml:space="preserve">жности) лица в связи с утратой доверия за совершение коррупционного правонарушения, со ссылкой на положение нормативного правового акта, требования которого были </w:t>
      </w:r>
      <w:r>
        <w:lastRenderedPageBreak/>
        <w:t>нарушены.</w:t>
      </w:r>
    </w:p>
    <w:p w:rsidR="00000000" w:rsidRDefault="001C0BF5">
      <w:pPr>
        <w:pStyle w:val="ConsPlusNormal"/>
        <w:spacing w:before="200"/>
        <w:ind w:firstLine="540"/>
        <w:jc w:val="both"/>
      </w:pPr>
      <w:r>
        <w:t>13. Одновременно в уполномоченное подразделение Аппарата Правительства Российской Фе</w:t>
      </w:r>
      <w:r>
        <w:t>дерации направляется заверенная соответствующей кадровой службой копия акта о применении взыскания в виде увольнения (освобождения от должности) в связи с утратой доверия за совершение коррупционного правонарушения.</w:t>
      </w:r>
    </w:p>
    <w:p w:rsidR="00000000" w:rsidRDefault="001C0BF5">
      <w:pPr>
        <w:pStyle w:val="ConsPlusNormal"/>
        <w:spacing w:before="200"/>
        <w:ind w:firstLine="540"/>
        <w:jc w:val="both"/>
      </w:pPr>
      <w:r>
        <w:t>14. Уполномоченное подразделение Аппарат</w:t>
      </w:r>
      <w:r>
        <w:t xml:space="preserve">а Правительства Российской Федерации в течение 10 рабочих дней со дня поступления информации в соответствии с </w:t>
      </w:r>
      <w:hyperlink w:anchor="Par47" w:tooltip="11. Должностное лицо, указанное в пункте 3 настоящего Положения, направляет информацию, указанную в пункте 12 настоящего Положения, в уполномоченное подразделение Аппарата Правительства Российской Федерации в течение 10 рабочих дней со дня принятия акта о применении взыскания в виде увольнения (освобождения от должности) в связи с утратой доверия за совершение коррупционного правонарушения или в течение 3 рабочих дней со дня получения информации в соответствии с пунктом 10 настоящего Положения." w:history="1">
        <w:r>
          <w:rPr>
            <w:color w:val="0000FF"/>
          </w:rPr>
          <w:t>пунктом 11</w:t>
        </w:r>
      </w:hyperlink>
      <w:r>
        <w:t xml:space="preserve"> настоящего Положения вносит изменения в реестр, размещаемый на официальном сайте единой системы.</w:t>
      </w:r>
    </w:p>
    <w:p w:rsidR="00000000" w:rsidRDefault="001C0BF5">
      <w:pPr>
        <w:pStyle w:val="ConsPlusNormal"/>
        <w:spacing w:before="200"/>
        <w:ind w:firstLine="540"/>
        <w:jc w:val="both"/>
      </w:pPr>
      <w:bookmarkStart w:id="8" w:name="Par60"/>
      <w:bookmarkEnd w:id="8"/>
      <w:r>
        <w:t xml:space="preserve">15. Сведения </w:t>
      </w:r>
      <w:r>
        <w:t>исключаются из реестра по следующим основаниям:</w:t>
      </w:r>
    </w:p>
    <w:p w:rsidR="00000000" w:rsidRDefault="001C0BF5">
      <w:pPr>
        <w:pStyle w:val="ConsPlusNormal"/>
        <w:spacing w:before="200"/>
        <w:ind w:firstLine="540"/>
        <w:jc w:val="both"/>
      </w:pPr>
      <w:bookmarkStart w:id="9" w:name="Par61"/>
      <w:bookmarkEnd w:id="9"/>
      <w:r>
        <w:t>а) отмена акта о применении взыскания в виде увольнения (освобождения от должности) в связи с утратой доверия за совершение коррупционного правонарушения;</w:t>
      </w:r>
    </w:p>
    <w:p w:rsidR="00000000" w:rsidRDefault="001C0BF5">
      <w:pPr>
        <w:pStyle w:val="ConsPlusNormal"/>
        <w:spacing w:before="200"/>
        <w:ind w:firstLine="540"/>
        <w:jc w:val="both"/>
      </w:pPr>
      <w:bookmarkStart w:id="10" w:name="Par62"/>
      <w:bookmarkEnd w:id="10"/>
      <w:r>
        <w:t>б) вступление в установленном пор</w:t>
      </w:r>
      <w:r>
        <w:t>ядке в законную силу решения суда об отмене акта о применении взыскания в виде увольнения (освобождения от должности) в связи с утратой доверия за совершение коррупционного правонарушения;</w:t>
      </w:r>
    </w:p>
    <w:p w:rsidR="00000000" w:rsidRDefault="001C0BF5">
      <w:pPr>
        <w:pStyle w:val="ConsPlusNormal"/>
        <w:spacing w:before="200"/>
        <w:ind w:firstLine="540"/>
        <w:jc w:val="both"/>
      </w:pPr>
      <w:bookmarkStart w:id="11" w:name="Par63"/>
      <w:bookmarkEnd w:id="11"/>
      <w:r>
        <w:t>в) истечение 5 лет со дня принятия акта о применении взыс</w:t>
      </w:r>
      <w:r>
        <w:t>кания в виде увольнения (освобождения от должности) в связи с утратой доверия за совершение коррупционного правонарушения;</w:t>
      </w:r>
    </w:p>
    <w:p w:rsidR="00000000" w:rsidRDefault="001C0BF5">
      <w:pPr>
        <w:pStyle w:val="ConsPlusNormal"/>
        <w:spacing w:before="200"/>
        <w:ind w:firstLine="540"/>
        <w:jc w:val="both"/>
      </w:pPr>
      <w:bookmarkStart w:id="12" w:name="Par64"/>
      <w:bookmarkEnd w:id="12"/>
      <w:r>
        <w:t>г) смерть лица, к которому было применено взыскание в виде увольнения (освобождения от должности) в связи с утратой доверия</w:t>
      </w:r>
      <w:r>
        <w:t xml:space="preserve"> за совершение коррупционного правонарушения.</w:t>
      </w:r>
    </w:p>
    <w:p w:rsidR="00000000" w:rsidRDefault="001C0BF5">
      <w:pPr>
        <w:pStyle w:val="ConsPlusNormal"/>
        <w:spacing w:before="200"/>
        <w:ind w:firstLine="540"/>
        <w:jc w:val="both"/>
      </w:pPr>
      <w:r>
        <w:t>16. Уполномоченное подразделение Аппарата Правительства Российской Федерации вносит изменения в реестр в следующие сроки:</w:t>
      </w:r>
    </w:p>
    <w:p w:rsidR="00000000" w:rsidRDefault="001C0BF5">
      <w:pPr>
        <w:pStyle w:val="ConsPlusNormal"/>
        <w:spacing w:before="200"/>
        <w:ind w:firstLine="540"/>
        <w:jc w:val="both"/>
      </w:pPr>
      <w:r>
        <w:t xml:space="preserve">а) не позднее 10 рабочих дней со дня поступления информации в соответствии с </w:t>
      </w:r>
      <w:hyperlink w:anchor="Par69" w:tooltip="17. Должностное лицо, указанное в пункте 3 настоящего Положения, обязано направить уведомление об исключении из реестра сведений в уполномоченное подразделение Аппарата Правительства Российской Федерации в течение 3 рабочих дней со дня наступления оснований, предусмотренных подпунктами &quot;а&quot; и &quot;б&quot; пункта 15 настоящего Положения, или со дня получения уведомления или письменного заявления в соответствии с пунктами 18 - 20 настоящего Положения." w:history="1">
        <w:r>
          <w:rPr>
            <w:color w:val="0000FF"/>
          </w:rPr>
          <w:t>пунктами 17</w:t>
        </w:r>
      </w:hyperlink>
      <w:r>
        <w:t xml:space="preserve"> и </w:t>
      </w:r>
      <w:hyperlink w:anchor="Par73" w:tooltip="21. В случае упразднения (ликвидации) органа (организации), в котором замещало должность лицо, к которому было применено взыскание в виде увольнения (освобождения от должности) в связи с утратой доверия за совершение коррупционного правонарушения, письменные заявления, указанные в пунктах 19 и 20 настоящего Положения, направляются непосредственно в уполномоченное подразделение Аппарата Правительства Российской Федерации посредством почтовой связи (передаются на личном приеме граждан)." w:history="1">
        <w:r>
          <w:rPr>
            <w:color w:val="0000FF"/>
          </w:rPr>
          <w:t>21</w:t>
        </w:r>
      </w:hyperlink>
      <w:r>
        <w:t xml:space="preserve"> настоящего Положения - по </w:t>
      </w:r>
      <w:r>
        <w:t xml:space="preserve">основаниям, предусмотренным </w:t>
      </w:r>
      <w:hyperlink w:anchor="Par61" w:tooltip="а) отмена акта о применении взыскания в виде увольнения (освобождения от должности) в связи с утратой доверия за совершение коррупционного правонарушения;" w:history="1">
        <w:r>
          <w:rPr>
            <w:color w:val="0000FF"/>
          </w:rPr>
          <w:t>подпунктами "а"</w:t>
        </w:r>
      </w:hyperlink>
      <w:r>
        <w:t xml:space="preserve"> и </w:t>
      </w:r>
      <w:hyperlink w:anchor="Par62" w:tooltip="б) вступление в установленном порядке в законную силу решения суда об отмене акта о применении взыскания в виде увольнения (освобождения от должности) в связи с утратой доверия за совершение коррупционного правонарушения;" w:history="1">
        <w:r>
          <w:rPr>
            <w:color w:val="0000FF"/>
          </w:rPr>
          <w:t>"б" пункта 15</w:t>
        </w:r>
      </w:hyperlink>
      <w:r>
        <w:t xml:space="preserve"> настоящего Положения.</w:t>
      </w:r>
      <w:r>
        <w:t xml:space="preserve"> В соответствующей строке реестра сроком на 1 месяц создается запись о том, что сведения подлежат исключению из реестра. По истечении указанного срока сведения удаляются из реестра;</w:t>
      </w:r>
    </w:p>
    <w:p w:rsidR="00000000" w:rsidRDefault="001C0BF5">
      <w:pPr>
        <w:pStyle w:val="ConsPlusNormal"/>
        <w:spacing w:before="200"/>
        <w:ind w:firstLine="540"/>
        <w:jc w:val="both"/>
      </w:pPr>
      <w:r>
        <w:t>б) на следующий календарный день после наступления основания, предусмотрен</w:t>
      </w:r>
      <w:r>
        <w:t xml:space="preserve">ного </w:t>
      </w:r>
      <w:hyperlink w:anchor="Par63" w:tooltip="в) истечение 5 лет со дня принятия акта о применении взыскания в виде увольнения (освобождения от должности) в связи с утратой доверия за совершение коррупционного правонарушения;" w:history="1">
        <w:r>
          <w:rPr>
            <w:color w:val="0000FF"/>
          </w:rPr>
          <w:t>подпунктом "в" пункта 15</w:t>
        </w:r>
      </w:hyperlink>
      <w:r>
        <w:t xml:space="preserve"> настоящего Положени</w:t>
      </w:r>
      <w:r>
        <w:t>я;</w:t>
      </w:r>
    </w:p>
    <w:p w:rsidR="00000000" w:rsidRDefault="001C0BF5">
      <w:pPr>
        <w:pStyle w:val="ConsPlusNormal"/>
        <w:spacing w:before="200"/>
        <w:ind w:firstLine="540"/>
        <w:jc w:val="both"/>
      </w:pPr>
      <w:r>
        <w:t xml:space="preserve">в) не позднее 10 рабочих дней со дня поступления информации в соответствии с </w:t>
      </w:r>
      <w:hyperlink w:anchor="Par69" w:tooltip="17. Должностное лицо, указанное в пункте 3 настоящего Положения, обязано направить уведомление об исключении из реестра сведений в уполномоченное подразделение Аппарата Правительства Российской Федерации в течение 3 рабочих дней со дня наступления оснований, предусмотренных подпунктами &quot;а&quot; и &quot;б&quot; пункта 15 настоящего Положения, или со дня получения уведомления или письменного заявления в соответствии с пунктами 18 - 20 настоящего Положения." w:history="1">
        <w:r>
          <w:rPr>
            <w:color w:val="0000FF"/>
          </w:rPr>
          <w:t>пунктами 17</w:t>
        </w:r>
      </w:hyperlink>
      <w:r>
        <w:t xml:space="preserve"> и </w:t>
      </w:r>
      <w:hyperlink w:anchor="Par73" w:tooltip="21. В случае упразднения (ликвидации) органа (организации), в котором замещало должность лицо, к которому было применено взыскание в виде увольнения (освобождения от должности) в связи с утратой доверия за совершение коррупционного правонарушения, письменные заявления, указанные в пунктах 19 и 20 настоящего Положения, направляются непосредственно в уполномоченное подразделение Аппарата Правительства Российской Федерации посредством почтовой связи (передаются на личном приеме граждан)." w:history="1">
        <w:r>
          <w:rPr>
            <w:color w:val="0000FF"/>
          </w:rPr>
          <w:t>21</w:t>
        </w:r>
      </w:hyperlink>
      <w:r>
        <w:t xml:space="preserve"> настоящего Положения - по основанию, предусмотренному </w:t>
      </w:r>
      <w:hyperlink w:anchor="Par64" w:tooltip="г) смерть лица, к которому было применено взыскание в виде увольнения (освобождения от должности) в связи с утратой доверия за совершение коррупционного правонарушения." w:history="1">
        <w:r>
          <w:rPr>
            <w:color w:val="0000FF"/>
          </w:rPr>
          <w:t>подпунктом "г" пункта 15</w:t>
        </w:r>
      </w:hyperlink>
      <w:r>
        <w:t xml:space="preserve"> настоящего Положения.</w:t>
      </w:r>
    </w:p>
    <w:p w:rsidR="00000000" w:rsidRDefault="001C0BF5">
      <w:pPr>
        <w:pStyle w:val="ConsPlusNormal"/>
        <w:spacing w:before="200"/>
        <w:ind w:firstLine="540"/>
        <w:jc w:val="both"/>
      </w:pPr>
      <w:bookmarkStart w:id="13" w:name="Par69"/>
      <w:bookmarkEnd w:id="13"/>
      <w:r>
        <w:t xml:space="preserve">17. Должностное лицо, указанное в </w:t>
      </w:r>
      <w:hyperlink w:anchor="Par30" w:tooltip="3. Федеральные государственные органы и высшие исполнительные органы государственной власти субъектов Российской Федерации (далее - уполномоченные государственные органы), Центральный банк Российской Федерации, государственные корпорации (компании), публично-правовые компании, Пенсионный фонд Российской Федерации, Фонд социального страхования Российской Федерации, Федеральный фонд обязательного медицинского страхования, иные организации, созданные Российской Федерацией на основании федерального закона, и..." w:history="1">
        <w:r>
          <w:rPr>
            <w:color w:val="0000FF"/>
          </w:rPr>
          <w:t>пункте 3</w:t>
        </w:r>
      </w:hyperlink>
      <w:r>
        <w:t xml:space="preserve"> настоящего Положения, обязано направить уведомление об исключении из реестра сведений в уполномоченное подразделение Аппарата Правительства Российской Федерации в течение 3 рабочих дней со дня наступления оснований, предусмотренных </w:t>
      </w:r>
      <w:hyperlink w:anchor="Par61" w:tooltip="а) отмена акта о применении взыскания в виде увольнения (освобождения от должности) в связи с утратой доверия за совершение коррупционного правонарушения;" w:history="1">
        <w:r>
          <w:rPr>
            <w:color w:val="0000FF"/>
          </w:rPr>
          <w:t>подпунктами "а"</w:t>
        </w:r>
      </w:hyperlink>
      <w:r>
        <w:t xml:space="preserve"> и </w:t>
      </w:r>
      <w:hyperlink w:anchor="Par62" w:tooltip="б) вступление в установленном порядке в законную силу решения суда об отмене акта о применении взыскания в виде увольнения (освобождения от должности) в связи с утратой доверия за совершение коррупционного правонарушения;" w:history="1">
        <w:r>
          <w:rPr>
            <w:color w:val="0000FF"/>
          </w:rPr>
          <w:t>"б" пункта 15</w:t>
        </w:r>
      </w:hyperlink>
      <w:r>
        <w:t xml:space="preserve"> настоящего Положения, или со дня получения уведомления или письменного з</w:t>
      </w:r>
      <w:r>
        <w:t xml:space="preserve">аявления в соответствии с </w:t>
      </w:r>
      <w:hyperlink w:anchor="Par70" w:tooltip="18. Должностное лицо, указанное в пункте 4 настоящего Положения, обязано направить уведомление об исключении из реестра сведений в уполномоченный государственный орган (уполномоченную организацию) в течение 3 рабочих дней со дня наступления оснований, предусмотренных подпунктами &quot;а&quot; и &quot;б&quot; пункта 15 настоящего Положения, или со дня получения письменного заявления в соответствии с пунктами 19 и 20 настоящего Положения." w:history="1">
        <w:r>
          <w:rPr>
            <w:color w:val="0000FF"/>
          </w:rPr>
          <w:t>пунктами 18</w:t>
        </w:r>
      </w:hyperlink>
      <w:r>
        <w:t xml:space="preserve"> - </w:t>
      </w:r>
      <w:hyperlink w:anchor="Par72" w:tooltip="20. Для исключения из реестра сведений по основанию, предусмотренному подпунктом &quot;г&quot; пункта 15 настоящего Положения, родственники или свойственники лица, к которому было применено взыскание в виде увольнения (освобождения от должности) в связи с утратой доверия за совершение коррупционного правонарушения, вправе направить в орган (организацию), в котором замещало должность лицо, к которому было применено взыскание в виде увольнения (освобождения от должности) в связи с утратой доверия за совершение корру..." w:history="1">
        <w:r>
          <w:rPr>
            <w:color w:val="0000FF"/>
          </w:rPr>
          <w:t>20</w:t>
        </w:r>
      </w:hyperlink>
      <w:r>
        <w:t xml:space="preserve"> настоящего Положения.</w:t>
      </w:r>
    </w:p>
    <w:p w:rsidR="00000000" w:rsidRDefault="001C0BF5">
      <w:pPr>
        <w:pStyle w:val="ConsPlusNormal"/>
        <w:spacing w:before="200"/>
        <w:ind w:firstLine="540"/>
        <w:jc w:val="both"/>
      </w:pPr>
      <w:bookmarkStart w:id="14" w:name="Par70"/>
      <w:bookmarkEnd w:id="14"/>
      <w:r>
        <w:t xml:space="preserve">18. Должностное лицо, указанное в </w:t>
      </w:r>
      <w:hyperlink w:anchor="Par31" w:tooltip="4. Территориальные органы, иные территориальные подразделения федеральных государственных органов, органы государственной власти субъектов Российской Федерации, органы местного самоуправления, территориальные подразделения уполномоченных организаций, а также организации, созданные для выполнения задач, поставленных перед федеральными государственными органами, определяют должностное лицо, ответственное за направление сведений в уполномоченный государственный орган (уполномоченную организацию) в соответст..." w:history="1">
        <w:r>
          <w:rPr>
            <w:color w:val="0000FF"/>
          </w:rPr>
          <w:t>пункте 4</w:t>
        </w:r>
      </w:hyperlink>
      <w:r>
        <w:t xml:space="preserve"> настоящего Положения, обязано направить уведомление об исключении из реестра сведений в уполномоченный государственный орган (уполномоченную</w:t>
      </w:r>
      <w:r>
        <w:t xml:space="preserve"> организацию) в течение 3 рабочих дней со дня наступления оснований, предусмотренных </w:t>
      </w:r>
      <w:hyperlink w:anchor="Par61" w:tooltip="а) отмена акта о применении взыскания в виде увольнения (освобождения от должности) в связи с утратой доверия за совершение коррупционного правонарушения;" w:history="1">
        <w:r>
          <w:rPr>
            <w:color w:val="0000FF"/>
          </w:rPr>
          <w:t>подпунктами "а"</w:t>
        </w:r>
      </w:hyperlink>
      <w:r>
        <w:t xml:space="preserve"> и </w:t>
      </w:r>
      <w:hyperlink w:anchor="Par62" w:tooltip="б) вступление в установленном порядке в законную силу решения суда об отмене акта о применении взыскания в виде увольнения (освобождения от должности) в связи с утратой доверия за совершение коррупционного правонарушения;" w:history="1">
        <w:r>
          <w:rPr>
            <w:color w:val="0000FF"/>
          </w:rPr>
          <w:t>"б" пункта 15</w:t>
        </w:r>
      </w:hyperlink>
      <w:r>
        <w:t xml:space="preserve"> настоящего Положения, или со дня получения письменного заявления в соответствии с </w:t>
      </w:r>
      <w:hyperlink w:anchor="Par71" w:tooltip="19. Для исключения из реестра сведений по основанию, предусмотренному подпунктом &quot;б&quot; пункта 15 настоящего Положения, лицо, в отношении которого судом было принято решение об отмене акта, явившегося основанием для включения сведений в реестр, вправе направить в орган (организацию), в котором указанное лицо замещало должность, посредством почтовой связи (передать на личном приеме граждан) письменное заявление с приложением нотариально заверенной копии решения суда." w:history="1">
        <w:r>
          <w:rPr>
            <w:color w:val="0000FF"/>
          </w:rPr>
          <w:t>пунктами 19</w:t>
        </w:r>
      </w:hyperlink>
      <w:r>
        <w:t xml:space="preserve"> и </w:t>
      </w:r>
      <w:hyperlink w:anchor="Par72" w:tooltip="20. Для исключения из реестра сведений по основанию, предусмотренному подпунктом &quot;г&quot; пункта 15 настоящего Положения, родственники или свойственники лица, к которому было применено взыскание в виде увольнения (освобождения от должности) в связи с утратой доверия за совершение коррупционного правонарушения, вправе направить в орган (организацию), в котором замещало должность лицо, к которому было применено взыскание в виде увольнения (освобождения от должности) в связи с утратой доверия за совершение корру..." w:history="1">
        <w:r>
          <w:rPr>
            <w:color w:val="0000FF"/>
          </w:rPr>
          <w:t>20</w:t>
        </w:r>
      </w:hyperlink>
      <w:r>
        <w:t xml:space="preserve"> настоящего Положения.</w:t>
      </w:r>
    </w:p>
    <w:p w:rsidR="00000000" w:rsidRDefault="001C0BF5">
      <w:pPr>
        <w:pStyle w:val="ConsPlusNormal"/>
        <w:spacing w:before="200"/>
        <w:ind w:firstLine="540"/>
        <w:jc w:val="both"/>
      </w:pPr>
      <w:bookmarkStart w:id="15" w:name="Par71"/>
      <w:bookmarkEnd w:id="15"/>
      <w:r>
        <w:t xml:space="preserve">19. Для исключения из реестра сведений по основанию, предусмотренному </w:t>
      </w:r>
      <w:hyperlink w:anchor="Par62" w:tooltip="б) вступление в установленном порядке в законную силу решения суда об отмене акта о применении взыскания в виде увольнения (освобождения от должности) в связи с утратой доверия за совершение коррупционного правонарушения;" w:history="1">
        <w:r>
          <w:rPr>
            <w:color w:val="0000FF"/>
          </w:rPr>
          <w:t>подпунктом "б"</w:t>
        </w:r>
        <w:r>
          <w:rPr>
            <w:color w:val="0000FF"/>
          </w:rPr>
          <w:t xml:space="preserve"> пункта 15</w:t>
        </w:r>
      </w:hyperlink>
      <w:r>
        <w:t xml:space="preserve"> настоящего Положения, лицо, в отношении которого судом было принято решение об отмене акта, явившегося основанием для включения сведений в реестр, вправе направить в орган (организацию), в котором указанное лицо замещало должность, посредство</w:t>
      </w:r>
      <w:r>
        <w:t>м почтовой связи (передать на личном приеме граждан) письменное заявление с приложением нотариально заверенной копии решения суда.</w:t>
      </w:r>
    </w:p>
    <w:p w:rsidR="00000000" w:rsidRDefault="001C0BF5">
      <w:pPr>
        <w:pStyle w:val="ConsPlusNormal"/>
        <w:spacing w:before="200"/>
        <w:ind w:firstLine="540"/>
        <w:jc w:val="both"/>
      </w:pPr>
      <w:bookmarkStart w:id="16" w:name="Par72"/>
      <w:bookmarkEnd w:id="16"/>
      <w:r>
        <w:lastRenderedPageBreak/>
        <w:t xml:space="preserve">20. Для исключения из реестра сведений по основанию, предусмотренному </w:t>
      </w:r>
      <w:hyperlink w:anchor="Par64" w:tooltip="г) смерть лица, к которому было применено взыскание в виде увольнения (освобождения от должности) в связи с утратой доверия за совершение коррупционного правонарушения." w:history="1">
        <w:r>
          <w:rPr>
            <w:color w:val="0000FF"/>
          </w:rPr>
          <w:t>подпунктом "г" пункта 15</w:t>
        </w:r>
      </w:hyperlink>
      <w:r>
        <w:t xml:space="preserve"> настоящего Положения, родственники или свойственники лица, к которому было приме</w:t>
      </w:r>
      <w:r>
        <w:t>нено взыскание в виде увольнения (освобождения от должности) в связи с утратой доверия за совершение коррупционного правонарушения, вправе направить в орган (организацию), в котором замещало должность лицо, к которому было применено взыскание в виде увольн</w:t>
      </w:r>
      <w:r>
        <w:t>ения (освобождения от должности) в связи с утратой доверия за совершение коррупционного правонарушения, посредством почтовой связи (передать на личном приеме граждан) письменное заявление с приложением нотариально заверенной копии свидетельства о смерти.</w:t>
      </w:r>
    </w:p>
    <w:p w:rsidR="00000000" w:rsidRDefault="001C0BF5">
      <w:pPr>
        <w:pStyle w:val="ConsPlusNormal"/>
        <w:spacing w:before="200"/>
        <w:ind w:firstLine="540"/>
        <w:jc w:val="both"/>
      </w:pPr>
      <w:bookmarkStart w:id="17" w:name="Par73"/>
      <w:bookmarkEnd w:id="17"/>
      <w:r>
        <w:t>21. В случае упразднения (ликвидации) органа (организации), в котором замещало должность лицо, к которому было применено взыскание в виде увольнения (освобождения от должности) в связи с утратой доверия за совершение коррупционного правонарушения,</w:t>
      </w:r>
      <w:r>
        <w:t xml:space="preserve"> письменные заявления, указанные в </w:t>
      </w:r>
      <w:hyperlink w:anchor="Par71" w:tooltip="19. Для исключения из реестра сведений по основанию, предусмотренному подпунктом &quot;б&quot; пункта 15 настоящего Положения, лицо, в отношении которого судом было принято решение об отмене акта, явившегося основанием для включения сведений в реестр, вправе направить в орган (организацию), в котором указанное лицо замещало должность, посредством почтовой связи (передать на личном приеме граждан) письменное заявление с приложением нотариально заверенной копии решения суда." w:history="1">
        <w:r>
          <w:rPr>
            <w:color w:val="0000FF"/>
          </w:rPr>
          <w:t>пунктах 19</w:t>
        </w:r>
      </w:hyperlink>
      <w:r>
        <w:t xml:space="preserve"> и </w:t>
      </w:r>
      <w:hyperlink w:anchor="Par72" w:tooltip="20. Для исключения из реестра сведений по основанию, предусмотренному подпунктом &quot;г&quot; пункта 15 настоящего Положения, родственники или свойственники лица, к которому было применено взыскание в виде увольнения (освобождения от должности) в связи с утратой доверия за совершение коррупционного правонарушения, вправе направить в орган (организацию), в котором замещало должность лицо, к которому было применено взыскание в виде увольнения (освобождения от должности) в связи с утратой доверия за совершение корру..." w:history="1">
        <w:r>
          <w:rPr>
            <w:color w:val="0000FF"/>
          </w:rPr>
          <w:t>20</w:t>
        </w:r>
      </w:hyperlink>
      <w:r>
        <w:t xml:space="preserve"> настоящего Положения, направляются непосредственно в уполномоченное подразделение Аппарата Правительства Российской Федерации посредством почтовой связи (передаются на личном приеме граждан)</w:t>
      </w:r>
      <w:r>
        <w:t>.</w:t>
      </w:r>
    </w:p>
    <w:p w:rsidR="00000000" w:rsidRDefault="001C0BF5">
      <w:pPr>
        <w:pStyle w:val="ConsPlusNormal"/>
        <w:spacing w:before="200"/>
        <w:ind w:firstLine="540"/>
        <w:jc w:val="both"/>
      </w:pPr>
      <w:r>
        <w:t>22. Реестр размещается в открытом доступе на официальном сайте единой системы по адресу http://gossluzhba.gov.ru/reestr в виде списка, который сформирован в алфавитном порядке (в формате PDF) и содержит:</w:t>
      </w:r>
    </w:p>
    <w:p w:rsidR="00000000" w:rsidRDefault="001C0BF5">
      <w:pPr>
        <w:pStyle w:val="ConsPlusNormal"/>
        <w:spacing w:before="200"/>
        <w:ind w:firstLine="540"/>
        <w:jc w:val="both"/>
      </w:pPr>
      <w:r>
        <w:t>а) порядковый номер;</w:t>
      </w:r>
    </w:p>
    <w:p w:rsidR="00000000" w:rsidRDefault="001C0BF5">
      <w:pPr>
        <w:pStyle w:val="ConsPlusNormal"/>
        <w:spacing w:before="200"/>
        <w:ind w:firstLine="540"/>
        <w:jc w:val="both"/>
      </w:pPr>
      <w:r>
        <w:t>б) фамилию, имя и отчество ли</w:t>
      </w:r>
      <w:r>
        <w:t>ца, к которому применено взыскание в виде увольнения (освобождения от должности) в связи с утратой доверия за совершение коррупционного правонарушения;</w:t>
      </w:r>
    </w:p>
    <w:p w:rsidR="00000000" w:rsidRDefault="001C0BF5">
      <w:pPr>
        <w:pStyle w:val="ConsPlusNormal"/>
        <w:spacing w:before="200"/>
        <w:ind w:firstLine="540"/>
        <w:jc w:val="both"/>
      </w:pPr>
      <w:r>
        <w:t>в) наименование органа (организации), в котором замещало должность лицо, к которому было применено взыск</w:t>
      </w:r>
      <w:r>
        <w:t>ание в виде увольнения (освобождения от должности) в связи с утратой доверия за совершение коррупционного правонарушения;</w:t>
      </w:r>
    </w:p>
    <w:p w:rsidR="00000000" w:rsidRDefault="001C0BF5">
      <w:pPr>
        <w:pStyle w:val="ConsPlusNormal"/>
        <w:spacing w:before="200"/>
        <w:ind w:firstLine="540"/>
        <w:jc w:val="both"/>
      </w:pPr>
      <w:r>
        <w:t>г) наименование должности, замещаемой на момент применения взыскания в виде увольнения (освобождения от должности) в связи с утратой д</w:t>
      </w:r>
      <w:r>
        <w:t>оверия за совершение коррупционного правонарушения;</w:t>
      </w:r>
    </w:p>
    <w:p w:rsidR="00000000" w:rsidRDefault="001C0BF5">
      <w:pPr>
        <w:pStyle w:val="ConsPlusNormal"/>
        <w:spacing w:before="200"/>
        <w:ind w:firstLine="540"/>
        <w:jc w:val="both"/>
      </w:pPr>
      <w:r>
        <w:t xml:space="preserve">д) положение нормативного правового акта, требования которого были нарушены и послужившее основанием для увольнения (освобождения от должности) лица в связи с утратой доверия за совершение коррупционного </w:t>
      </w:r>
      <w:r>
        <w:t>правонарушения;</w:t>
      </w:r>
    </w:p>
    <w:p w:rsidR="00000000" w:rsidRDefault="001C0BF5">
      <w:pPr>
        <w:pStyle w:val="ConsPlusNormal"/>
        <w:spacing w:before="200"/>
        <w:ind w:firstLine="540"/>
        <w:jc w:val="both"/>
      </w:pPr>
      <w:r>
        <w:t>е) дату соответствующего акта о применении взыскания в виде увольнения (освобождения от должности) в связи с утратой доверия за совершение коррупционного правонарушения;</w:t>
      </w:r>
    </w:p>
    <w:p w:rsidR="00000000" w:rsidRDefault="001C0BF5">
      <w:pPr>
        <w:pStyle w:val="ConsPlusNormal"/>
        <w:spacing w:before="200"/>
        <w:ind w:firstLine="540"/>
        <w:jc w:val="both"/>
      </w:pPr>
      <w:r>
        <w:t>ж) дату размещения информации на официальном сайте единой системы.</w:t>
      </w:r>
    </w:p>
    <w:p w:rsidR="00000000" w:rsidRDefault="001C0BF5">
      <w:pPr>
        <w:pStyle w:val="ConsPlusNormal"/>
        <w:spacing w:before="200"/>
        <w:ind w:firstLine="540"/>
        <w:jc w:val="both"/>
      </w:pPr>
      <w:r>
        <w:t>23.</w:t>
      </w:r>
      <w:r>
        <w:t xml:space="preserve"> Изменение сведений, включенных в реестр, в части, касающейся исправления технических ошибок, осуществляется уполномоченным подразделением Аппарата Правительства Российской Федерации в течение суток со дня самостоятельного выявления технических ошибок, а т</w:t>
      </w:r>
      <w:r>
        <w:t>акже в течение 3 рабочих дней со дня получения соответствующего письменного обращения.</w:t>
      </w:r>
    </w:p>
    <w:p w:rsidR="00000000" w:rsidRDefault="001C0BF5">
      <w:pPr>
        <w:pStyle w:val="ConsPlusNormal"/>
        <w:jc w:val="both"/>
      </w:pPr>
    </w:p>
    <w:p w:rsidR="00000000" w:rsidRDefault="001C0BF5">
      <w:pPr>
        <w:pStyle w:val="ConsPlusNormal"/>
        <w:jc w:val="both"/>
      </w:pPr>
    </w:p>
    <w:p w:rsidR="001C0BF5" w:rsidRDefault="001C0BF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1C0BF5">
      <w:headerReference w:type="default" r:id="rId10"/>
      <w:footerReference w:type="default" r:id="rId11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0BF5" w:rsidRDefault="001C0BF5">
      <w:pPr>
        <w:spacing w:after="0" w:line="240" w:lineRule="auto"/>
      </w:pPr>
      <w:r>
        <w:separator/>
      </w:r>
    </w:p>
  </w:endnote>
  <w:endnote w:type="continuationSeparator" w:id="0">
    <w:p w:rsidR="001C0BF5" w:rsidRDefault="001C0B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1C0BF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CellMar>
        <w:left w:w="40" w:type="dxa"/>
        <w:right w:w="40" w:type="dxa"/>
      </w:tblCellMar>
      <w:tblLook w:val="0000"/>
    </w:tblPr>
    <w:tblGrid>
      <w:gridCol w:w="3359"/>
      <w:gridCol w:w="3569"/>
      <w:gridCol w:w="3359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C0BF5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</w:r>
          <w:r>
            <w:rPr>
              <w:rFonts w:ascii="Tahoma" w:hAnsi="Tahoma" w:cs="Tahoma"/>
              <w:b/>
              <w:bCs/>
              <w:sz w:val="16"/>
              <w:szCs w:val="16"/>
            </w:rPr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C0BF5">
          <w:pPr>
            <w:pStyle w:val="ConsPlusNormal"/>
            <w:jc w:val="center"/>
            <w:rPr>
              <w:rFonts w:ascii="Tahoma" w:hAnsi="Tahoma" w:cs="Tahoma"/>
              <w:b/>
              <w:bCs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C0BF5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 xml:space="preserve">Страница </w:t>
          </w:r>
          <w:r>
            <w:rPr>
              <w:rFonts w:ascii="Tahoma" w:hAnsi="Tahoma" w:cs="Tahoma"/>
            </w:rPr>
            <w:fldChar w:fldCharType="begin"/>
          </w:r>
          <w:r>
            <w:rPr>
              <w:rFonts w:ascii="Tahoma" w:hAnsi="Tahoma" w:cs="Tahoma"/>
            </w:rPr>
            <w:instrText>\PAGE</w:instrText>
          </w:r>
          <w:r w:rsidR="003B35DF">
            <w:rPr>
              <w:rFonts w:ascii="Tahoma" w:hAnsi="Tahoma" w:cs="Tahoma"/>
            </w:rPr>
            <w:fldChar w:fldCharType="separate"/>
          </w:r>
          <w:r w:rsidR="003B35DF">
            <w:rPr>
              <w:rFonts w:ascii="Tahoma" w:hAnsi="Tahoma" w:cs="Tahoma"/>
              <w:noProof/>
            </w:rPr>
            <w:t>6</w:t>
          </w:r>
          <w:r>
            <w:rPr>
              <w:rFonts w:ascii="Tahoma" w:hAnsi="Tahoma" w:cs="Tahoma"/>
            </w:rP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rPr>
              <w:rFonts w:ascii="Tahoma" w:hAnsi="Tahoma" w:cs="Tahoma"/>
            </w:rPr>
            <w:fldChar w:fldCharType="begin"/>
          </w:r>
          <w:r>
            <w:rPr>
              <w:rFonts w:ascii="Tahoma" w:hAnsi="Tahoma" w:cs="Tahoma"/>
            </w:rPr>
            <w:instrText>\NUMPAGES</w:instrText>
          </w:r>
          <w:r w:rsidR="003B35DF">
            <w:rPr>
              <w:rFonts w:ascii="Tahoma" w:hAnsi="Tahoma" w:cs="Tahoma"/>
            </w:rPr>
            <w:fldChar w:fldCharType="separate"/>
          </w:r>
          <w:r w:rsidR="003B35DF">
            <w:rPr>
              <w:rFonts w:ascii="Tahoma" w:hAnsi="Tahoma" w:cs="Tahoma"/>
              <w:noProof/>
            </w:rPr>
            <w:t>6</w:t>
          </w:r>
          <w:r>
            <w:rPr>
              <w:rFonts w:ascii="Tahoma" w:hAnsi="Tahoma" w:cs="Tahoma"/>
            </w:rPr>
            <w:fldChar w:fldCharType="end"/>
          </w:r>
        </w:p>
      </w:tc>
    </w:tr>
  </w:tbl>
  <w:p w:rsidR="00000000" w:rsidRDefault="001C0BF5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0BF5" w:rsidRDefault="001C0BF5">
      <w:pPr>
        <w:spacing w:after="0" w:line="240" w:lineRule="auto"/>
      </w:pPr>
      <w:r>
        <w:separator/>
      </w:r>
    </w:p>
  </w:footnote>
  <w:footnote w:type="continuationSeparator" w:id="0">
    <w:p w:rsidR="001C0BF5" w:rsidRDefault="001C0B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CellMar>
        <w:left w:w="40" w:type="dxa"/>
        <w:right w:w="40" w:type="dxa"/>
      </w:tblCellMar>
      <w:tblLook w:val="0000"/>
    </w:tblPr>
    <w:tblGrid>
      <w:gridCol w:w="5511"/>
      <w:gridCol w:w="4695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C0BF5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05.03.2018 N 228</w:t>
          </w:r>
          <w:r>
            <w:rPr>
              <w:rFonts w:ascii="Tahoma" w:hAnsi="Tahoma" w:cs="Tahoma"/>
              <w:sz w:val="16"/>
              <w:szCs w:val="16"/>
            </w:rPr>
            <w:br/>
            <w:t>"О реестре лиц, уволенных в свя</w:t>
          </w:r>
          <w:r>
            <w:rPr>
              <w:rFonts w:ascii="Tahoma" w:hAnsi="Tahoma" w:cs="Tahoma"/>
              <w:sz w:val="16"/>
              <w:szCs w:val="16"/>
            </w:rPr>
            <w:t>зи с утратой доверия"</w:t>
          </w:r>
          <w:r>
            <w:rPr>
              <w:rFonts w:ascii="Tahoma" w:hAnsi="Tahoma" w:cs="Tahoma"/>
              <w:sz w:val="16"/>
              <w:szCs w:val="16"/>
            </w:rPr>
            <w:br/>
            <w:t>(вместе с "Полож...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1C0BF5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20.05.2020</w:t>
          </w:r>
        </w:p>
      </w:tc>
    </w:tr>
  </w:tbl>
  <w:p w:rsidR="00000000" w:rsidRDefault="001C0BF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1C0BF5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714653"/>
    <w:rsid w:val="001C0BF5"/>
    <w:rsid w:val="003B35DF"/>
    <w:rsid w:val="007146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95E981DE14592856C7363C6E2BDD1C4102158DF4BD695E4CA18D17B9178CB0139A028C20924553916616AEA9BBCA12F865C1DA7369B5CA0Eb6G4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4349</Words>
  <Characters>24793</Characters>
  <Application>Microsoft Office Word</Application>
  <DocSecurity>2</DocSecurity>
  <Lines>206</Lines>
  <Paragraphs>58</Paragraphs>
  <ScaleCrop>false</ScaleCrop>
  <Company>КонсультантПлюс Версия 4019.00.23</Company>
  <LinksUpToDate>false</LinksUpToDate>
  <CharactersWithSpaces>29084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05.03.2018 N 228"О реестре лиц, уволенных в связи с утратой доверия"(вместе с "Положением о реестре лиц, уволенных в связи с утратой доверия")</dc:title>
  <dc:subject/>
  <dc:creator>Dima</dc:creator>
  <cp:keywords/>
  <dc:description/>
  <cp:lastModifiedBy>Dima</cp:lastModifiedBy>
  <cp:revision>2</cp:revision>
  <dcterms:created xsi:type="dcterms:W3CDTF">2020-05-25T06:21:00Z</dcterms:created>
  <dcterms:modified xsi:type="dcterms:W3CDTF">2020-05-25T06:21:00Z</dcterms:modified>
</cp:coreProperties>
</file>