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4AB" w:rsidRDefault="00CD7A28">
      <w:r w:rsidRPr="00CD7A28">
        <w:t>https://edsoo.ru/Federalnaya_obrazovatelnaya_programma_nachalnogo_obschego_obrazovaniya.htm</w:t>
      </w:r>
      <w:bookmarkStart w:id="0" w:name="_GoBack"/>
      <w:bookmarkEnd w:id="0"/>
    </w:p>
    <w:sectPr w:rsidR="002F3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6A"/>
    <w:rsid w:val="002F34AB"/>
    <w:rsid w:val="00CD7A28"/>
    <w:rsid w:val="00EA6B6A"/>
    <w:rsid w:val="00F1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BAE9"/>
  <w15:chartTrackingRefBased/>
  <w15:docId w15:val="{F054FB1B-9034-4B2D-BE43-90F2C032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5</cp:revision>
  <dcterms:created xsi:type="dcterms:W3CDTF">2023-08-07T03:21:00Z</dcterms:created>
  <dcterms:modified xsi:type="dcterms:W3CDTF">2023-08-07T03:25:00Z</dcterms:modified>
</cp:coreProperties>
</file>