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E211E" w14:textId="37490F8B" w:rsidR="00621302" w:rsidRPr="000533DA" w:rsidRDefault="00621302" w:rsidP="00621302">
      <w:pPr>
        <w:jc w:val="right"/>
        <w:rPr>
          <w:sz w:val="28"/>
          <w:szCs w:val="28"/>
        </w:rPr>
      </w:pPr>
    </w:p>
    <w:p w14:paraId="22E95690" w14:textId="77777777" w:rsidR="00621302" w:rsidRPr="0097716D" w:rsidRDefault="00621302" w:rsidP="00621302">
      <w:pPr>
        <w:jc w:val="center"/>
      </w:pPr>
      <w:r w:rsidRPr="0097716D">
        <w:rPr>
          <w:rFonts w:ascii="Arial" w:hAnsi="Arial"/>
          <w:noProof/>
        </w:rPr>
        <w:drawing>
          <wp:inline distT="0" distB="0" distL="0" distR="0" wp14:anchorId="1B60F925" wp14:editId="7242CAD8">
            <wp:extent cx="800100" cy="1066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AA3E8" w14:textId="77777777" w:rsidR="00621302" w:rsidRPr="0097716D" w:rsidRDefault="00621302" w:rsidP="00621302">
      <w:pPr>
        <w:jc w:val="center"/>
        <w:rPr>
          <w:b/>
          <w:sz w:val="32"/>
          <w:szCs w:val="20"/>
        </w:rPr>
      </w:pPr>
      <w:r w:rsidRPr="0097716D">
        <w:rPr>
          <w:b/>
          <w:sz w:val="32"/>
          <w:szCs w:val="20"/>
        </w:rPr>
        <w:t>ПОСТАНОВЛЕНИЕ</w:t>
      </w:r>
    </w:p>
    <w:p w14:paraId="695EF410" w14:textId="77777777" w:rsidR="00621302" w:rsidRPr="0097716D" w:rsidRDefault="00621302" w:rsidP="00621302">
      <w:pPr>
        <w:tabs>
          <w:tab w:val="left" w:pos="8147"/>
        </w:tabs>
        <w:jc w:val="center"/>
        <w:rPr>
          <w:b/>
          <w:sz w:val="32"/>
          <w:szCs w:val="20"/>
        </w:rPr>
      </w:pPr>
      <w:r w:rsidRPr="0097716D">
        <w:rPr>
          <w:b/>
          <w:sz w:val="32"/>
          <w:szCs w:val="20"/>
        </w:rPr>
        <w:t>АДМИНИСТРАЦИИ ГОРОДСКОГО ОКРУГА ПЕЛЫМ</w:t>
      </w:r>
    </w:p>
    <w:tbl>
      <w:tblPr>
        <w:tblW w:w="10009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09"/>
      </w:tblGrid>
      <w:tr w:rsidR="00621302" w:rsidRPr="0097716D" w14:paraId="195B9A0F" w14:textId="77777777" w:rsidTr="00874A9A">
        <w:trPr>
          <w:trHeight w:val="82"/>
        </w:trPr>
        <w:tc>
          <w:tcPr>
            <w:tcW w:w="10009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AC60285" w14:textId="77777777" w:rsidR="00621302" w:rsidRPr="0097716D" w:rsidRDefault="00621302" w:rsidP="003D0CE2">
            <w:pPr>
              <w:rPr>
                <w:sz w:val="28"/>
                <w:szCs w:val="20"/>
                <w:u w:val="single"/>
              </w:rPr>
            </w:pPr>
          </w:p>
        </w:tc>
      </w:tr>
    </w:tbl>
    <w:p w14:paraId="7F3A490A" w14:textId="4868E762" w:rsidR="00874A9A" w:rsidRPr="00874A9A" w:rsidRDefault="00874A9A" w:rsidP="00874A9A">
      <w:pPr>
        <w:jc w:val="both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74A9A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>01.12</w:t>
      </w:r>
      <w:r w:rsidRPr="00874A9A">
        <w:rPr>
          <w:rFonts w:eastAsia="Calibri"/>
          <w:color w:val="000000"/>
          <w:sz w:val="28"/>
          <w:szCs w:val="28"/>
          <w:u w:val="single"/>
          <w:lang w:eastAsia="en-US"/>
        </w:rPr>
        <w:t>.2023</w:t>
      </w:r>
      <w:r w:rsidRPr="00874A9A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>417</w:t>
      </w:r>
    </w:p>
    <w:p w14:paraId="7A110CA0" w14:textId="77777777" w:rsidR="00874A9A" w:rsidRPr="00874A9A" w:rsidRDefault="00874A9A" w:rsidP="00874A9A">
      <w:pPr>
        <w:autoSpaceDE w:val="0"/>
        <w:autoSpaceDN w:val="0"/>
        <w:adjustRightInd w:val="0"/>
        <w:ind w:firstLine="567"/>
        <w:rPr>
          <w:sz w:val="16"/>
          <w:szCs w:val="16"/>
        </w:rPr>
      </w:pPr>
    </w:p>
    <w:p w14:paraId="7B1E4A09" w14:textId="77777777" w:rsidR="00874A9A" w:rsidRPr="00874A9A" w:rsidRDefault="00874A9A" w:rsidP="00874A9A">
      <w:pPr>
        <w:autoSpaceDE w:val="0"/>
        <w:autoSpaceDN w:val="0"/>
        <w:adjustRightInd w:val="0"/>
        <w:rPr>
          <w:sz w:val="28"/>
          <w:szCs w:val="28"/>
        </w:rPr>
      </w:pPr>
      <w:r w:rsidRPr="00874A9A">
        <w:rPr>
          <w:sz w:val="28"/>
          <w:szCs w:val="28"/>
        </w:rPr>
        <w:t>пгт. Пелым</w:t>
      </w:r>
    </w:p>
    <w:p w14:paraId="6893C55B" w14:textId="77777777" w:rsidR="00621302" w:rsidRDefault="00621302" w:rsidP="00137C3D">
      <w:pPr>
        <w:jc w:val="right"/>
        <w:rPr>
          <w:sz w:val="28"/>
          <w:szCs w:val="28"/>
        </w:rPr>
      </w:pPr>
    </w:p>
    <w:p w14:paraId="0FB7A220" w14:textId="363EFDBC" w:rsidR="00137C3D" w:rsidRPr="0025697A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  <w:r w:rsidRPr="0025697A">
        <w:rPr>
          <w:b/>
          <w:sz w:val="28"/>
          <w:szCs w:val="28"/>
        </w:rPr>
        <w:t xml:space="preserve">Об утверждении Порядка </w:t>
      </w:r>
      <w:r w:rsidR="0025697A" w:rsidRPr="0025697A">
        <w:rPr>
          <w:b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0D1C59">
        <w:rPr>
          <w:b/>
          <w:bCs/>
          <w:sz w:val="28"/>
          <w:szCs w:val="28"/>
          <w:lang w:eastAsia="en-US"/>
        </w:rPr>
        <w:t>муниципальных</w:t>
      </w:r>
      <w:r w:rsidR="000D1C59" w:rsidRPr="0025697A">
        <w:rPr>
          <w:b/>
          <w:sz w:val="28"/>
          <w:szCs w:val="28"/>
        </w:rPr>
        <w:t xml:space="preserve"> </w:t>
      </w:r>
      <w:r w:rsidR="0025697A" w:rsidRPr="0025697A">
        <w:rPr>
          <w:b/>
          <w:sz w:val="28"/>
          <w:szCs w:val="28"/>
        </w:rPr>
        <w:t>услуг в социальной сфере в соответствии с социальным сертификатом</w:t>
      </w:r>
    </w:p>
    <w:p w14:paraId="12D34E9D" w14:textId="77777777" w:rsidR="00137C3D" w:rsidRPr="008C7E14" w:rsidRDefault="00137C3D" w:rsidP="00137C3D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2793D00D" w14:textId="72052193" w:rsidR="00621302" w:rsidRDefault="00137C3D" w:rsidP="00621302">
      <w:pPr>
        <w:spacing w:before="120"/>
        <w:ind w:right="62" w:firstLine="709"/>
        <w:jc w:val="both"/>
        <w:rPr>
          <w:color w:val="000000"/>
          <w:sz w:val="28"/>
          <w:szCs w:val="28"/>
        </w:rPr>
      </w:pPr>
      <w:r w:rsidRPr="008C7E14">
        <w:rPr>
          <w:sz w:val="28"/>
          <w:szCs w:val="28"/>
        </w:rPr>
        <w:t xml:space="preserve">В соответствии с частью </w:t>
      </w:r>
      <w:r>
        <w:rPr>
          <w:sz w:val="28"/>
          <w:szCs w:val="28"/>
        </w:rPr>
        <w:t>2</w:t>
      </w:r>
      <w:r w:rsidRPr="008C7E14">
        <w:rPr>
          <w:sz w:val="28"/>
          <w:szCs w:val="28"/>
        </w:rPr>
        <w:t xml:space="preserve"> статьи </w:t>
      </w:r>
      <w:r>
        <w:rPr>
          <w:sz w:val="28"/>
          <w:szCs w:val="28"/>
        </w:rPr>
        <w:t>22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>Федерального закона</w:t>
      </w:r>
      <w:r w:rsidRPr="008C7E14">
        <w:rPr>
          <w:sz w:val="28"/>
          <w:szCs w:val="28"/>
        </w:rPr>
        <w:t xml:space="preserve"> </w:t>
      </w:r>
      <w:r w:rsidRPr="008C7E14">
        <w:rPr>
          <w:sz w:val="28"/>
          <w:szCs w:val="28"/>
          <w:lang w:eastAsia="en-US"/>
        </w:rPr>
        <w:t xml:space="preserve">от 13 июля 2020 года № 189-ФЗ </w:t>
      </w:r>
      <w:r>
        <w:rPr>
          <w:sz w:val="28"/>
          <w:szCs w:val="28"/>
        </w:rPr>
        <w:t>«</w:t>
      </w:r>
      <w:r w:rsidRPr="008C7E14">
        <w:rPr>
          <w:sz w:val="28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>
        <w:rPr>
          <w:sz w:val="28"/>
          <w:szCs w:val="28"/>
        </w:rPr>
        <w:t>»</w:t>
      </w:r>
      <w:r>
        <w:rPr>
          <w:sz w:val="28"/>
          <w:szCs w:val="28"/>
          <w:lang w:eastAsia="en-US"/>
        </w:rPr>
        <w:t xml:space="preserve">, </w:t>
      </w:r>
      <w:r w:rsidR="003144B4">
        <w:rPr>
          <w:sz w:val="28"/>
          <w:szCs w:val="28"/>
          <w:lang w:eastAsia="en-US"/>
        </w:rPr>
        <w:t xml:space="preserve">частью 2 </w:t>
      </w:r>
      <w:r>
        <w:rPr>
          <w:sz w:val="28"/>
          <w:szCs w:val="28"/>
          <w:lang w:eastAsia="en-US"/>
        </w:rPr>
        <w:t>стать</w:t>
      </w:r>
      <w:r w:rsidR="003144B4">
        <w:rPr>
          <w:sz w:val="28"/>
          <w:szCs w:val="28"/>
          <w:lang w:eastAsia="en-US"/>
        </w:rPr>
        <w:t>и</w:t>
      </w:r>
      <w:r>
        <w:rPr>
          <w:sz w:val="28"/>
          <w:szCs w:val="28"/>
          <w:lang w:eastAsia="en-US"/>
        </w:rPr>
        <w:t xml:space="preserve"> 78.4 Бюджетного кодекса Российской Федерации</w:t>
      </w:r>
      <w:r w:rsidR="00621302">
        <w:rPr>
          <w:color w:val="000000"/>
          <w:sz w:val="28"/>
          <w:szCs w:val="28"/>
        </w:rPr>
        <w:t>, руководствуясь Уставом городского округа Пелым</w:t>
      </w:r>
      <w:r w:rsidR="00DD0EEC">
        <w:rPr>
          <w:color w:val="000000"/>
          <w:sz w:val="28"/>
          <w:szCs w:val="28"/>
        </w:rPr>
        <w:t>,</w:t>
      </w:r>
      <w:r w:rsidR="002E13B7">
        <w:rPr>
          <w:color w:val="000000"/>
          <w:sz w:val="28"/>
          <w:szCs w:val="28"/>
        </w:rPr>
        <w:t xml:space="preserve"> </w:t>
      </w:r>
      <w:r w:rsidR="00DD0EEC">
        <w:rPr>
          <w:color w:val="000000"/>
          <w:sz w:val="28"/>
          <w:szCs w:val="28"/>
        </w:rPr>
        <w:t>администрация городского округа Пелым</w:t>
      </w:r>
    </w:p>
    <w:p w14:paraId="4F7B9E39" w14:textId="73DDA43D" w:rsidR="00137C3D" w:rsidRPr="00621302" w:rsidRDefault="00621302" w:rsidP="002E13B7">
      <w:pPr>
        <w:ind w:right="62"/>
        <w:jc w:val="both"/>
        <w:rPr>
          <w:color w:val="000000"/>
          <w:sz w:val="28"/>
          <w:szCs w:val="28"/>
        </w:rPr>
      </w:pPr>
      <w:r w:rsidRPr="00621302">
        <w:rPr>
          <w:b/>
          <w:color w:val="000000"/>
          <w:sz w:val="28"/>
          <w:szCs w:val="28"/>
        </w:rPr>
        <w:t>ПОСТАНОВЛЯЕТ</w:t>
      </w:r>
      <w:r w:rsidR="00250B25">
        <w:rPr>
          <w:b/>
          <w:color w:val="000000"/>
          <w:sz w:val="28"/>
          <w:szCs w:val="28"/>
        </w:rPr>
        <w:t>:</w:t>
      </w:r>
      <w:r w:rsidR="00137C3D" w:rsidRPr="00621302">
        <w:rPr>
          <w:sz w:val="28"/>
          <w:szCs w:val="28"/>
        </w:rPr>
        <w:t xml:space="preserve"> </w:t>
      </w:r>
    </w:p>
    <w:p w14:paraId="65601214" w14:textId="19869B38" w:rsidR="00137C3D" w:rsidRDefault="00137C3D" w:rsidP="00621302">
      <w:pPr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1. </w:t>
      </w:r>
      <w:r w:rsidR="00DB26D5">
        <w:rPr>
          <w:sz w:val="28"/>
          <w:szCs w:val="28"/>
          <w:lang w:eastAsia="en-US"/>
        </w:rPr>
        <w:t xml:space="preserve">Утвердить </w:t>
      </w:r>
      <w:r w:rsidRPr="0025697A">
        <w:rPr>
          <w:sz w:val="28"/>
          <w:szCs w:val="28"/>
          <w:lang w:eastAsia="en-US"/>
        </w:rPr>
        <w:t xml:space="preserve">Порядок </w:t>
      </w:r>
      <w:r w:rsidR="0025697A" w:rsidRPr="0025697A">
        <w:rPr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</w:t>
      </w:r>
      <w:r w:rsidR="000D1C59" w:rsidRPr="008C7E14">
        <w:rPr>
          <w:sz w:val="28"/>
          <w:szCs w:val="28"/>
          <w:lang w:eastAsia="en-US"/>
        </w:rPr>
        <w:t>муниципальных</w:t>
      </w:r>
      <w:r w:rsidR="000D1C59" w:rsidRPr="0025697A">
        <w:rPr>
          <w:sz w:val="28"/>
          <w:szCs w:val="28"/>
        </w:rPr>
        <w:t xml:space="preserve"> </w:t>
      </w:r>
      <w:r w:rsidR="0025697A" w:rsidRPr="0025697A">
        <w:rPr>
          <w:sz w:val="28"/>
          <w:szCs w:val="28"/>
        </w:rPr>
        <w:t>услуг в социальной сфере в соответствии с социальным сертификатом</w:t>
      </w:r>
      <w:r w:rsidRPr="0025697A">
        <w:rPr>
          <w:sz w:val="28"/>
          <w:szCs w:val="28"/>
        </w:rPr>
        <w:t>.</w:t>
      </w:r>
    </w:p>
    <w:p w14:paraId="4041E10A" w14:textId="2E94C484" w:rsidR="00DB26D5" w:rsidRPr="0097716D" w:rsidRDefault="00DB26D5" w:rsidP="00874A9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F595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постановление опубликовать в информационной газете «Пелымский вестник» разместить на сайте городского округа Пелым в сети «Интернет».</w:t>
      </w:r>
    </w:p>
    <w:p w14:paraId="1F6FAE4A" w14:textId="39797EE0" w:rsidR="00DB26D5" w:rsidRPr="000533DA" w:rsidRDefault="00DB26D5" w:rsidP="00874A9A">
      <w:pPr>
        <w:tabs>
          <w:tab w:val="left" w:pos="426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0533DA">
        <w:rPr>
          <w:color w:val="000000"/>
          <w:sz w:val="28"/>
          <w:szCs w:val="28"/>
        </w:rPr>
        <w:t xml:space="preserve">Контроль за выполнением настоящего постановления возложить на </w:t>
      </w:r>
      <w:r>
        <w:rPr>
          <w:sz w:val="28"/>
          <w:szCs w:val="28"/>
        </w:rPr>
        <w:t>заместителя главы администрации городского округа Пелым А.А. Пелевину</w:t>
      </w:r>
      <w:r w:rsidRPr="000533DA">
        <w:rPr>
          <w:color w:val="000000"/>
          <w:sz w:val="28"/>
          <w:szCs w:val="28"/>
        </w:rPr>
        <w:t>.</w:t>
      </w:r>
    </w:p>
    <w:p w14:paraId="1A7E174A" w14:textId="21DD8F3C" w:rsidR="00DB26D5" w:rsidRDefault="00DB26D5" w:rsidP="00874A9A">
      <w:pPr>
        <w:tabs>
          <w:tab w:val="left" w:pos="426"/>
        </w:tabs>
        <w:jc w:val="both"/>
        <w:rPr>
          <w:sz w:val="28"/>
          <w:szCs w:val="28"/>
        </w:rPr>
      </w:pPr>
    </w:p>
    <w:p w14:paraId="4BCCB97A" w14:textId="0BBF6A64" w:rsidR="00874A9A" w:rsidRDefault="00874A9A" w:rsidP="00874A9A">
      <w:pPr>
        <w:tabs>
          <w:tab w:val="left" w:pos="426"/>
        </w:tabs>
        <w:jc w:val="both"/>
        <w:rPr>
          <w:sz w:val="28"/>
          <w:szCs w:val="28"/>
        </w:rPr>
      </w:pPr>
    </w:p>
    <w:p w14:paraId="5EDD91C3" w14:textId="77777777" w:rsidR="00874A9A" w:rsidRDefault="00874A9A" w:rsidP="00874A9A">
      <w:pPr>
        <w:jc w:val="both"/>
        <w:rPr>
          <w:sz w:val="28"/>
          <w:szCs w:val="28"/>
        </w:rPr>
      </w:pPr>
    </w:p>
    <w:p w14:paraId="77529D1E" w14:textId="77777777" w:rsidR="00874A9A" w:rsidRDefault="00874A9A" w:rsidP="00874A9A">
      <w:pPr>
        <w:jc w:val="both"/>
        <w:rPr>
          <w:sz w:val="28"/>
          <w:szCs w:val="28"/>
        </w:rPr>
      </w:pPr>
    </w:p>
    <w:p w14:paraId="77D33E8E" w14:textId="336B83F5" w:rsidR="00DB26D5" w:rsidRPr="0025697A" w:rsidRDefault="00DB26D5" w:rsidP="00874A9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Глава городского округа Пелым                               </w:t>
      </w:r>
      <w:r w:rsidR="00874A9A">
        <w:rPr>
          <w:sz w:val="28"/>
          <w:szCs w:val="28"/>
          <w:lang w:eastAsia="en-US"/>
        </w:rPr>
        <w:t xml:space="preserve">                </w:t>
      </w:r>
      <w:r>
        <w:rPr>
          <w:sz w:val="28"/>
          <w:szCs w:val="28"/>
          <w:lang w:eastAsia="en-US"/>
        </w:rPr>
        <w:t xml:space="preserve">               Ш.Т. Алиев</w:t>
      </w:r>
    </w:p>
    <w:p w14:paraId="31A670B1" w14:textId="574F32D1" w:rsidR="00DA58E8" w:rsidRDefault="00DA58E8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</w:pPr>
    </w:p>
    <w:p w14:paraId="145D522C" w14:textId="77777777" w:rsidR="00DB26D5" w:rsidRDefault="00DB26D5" w:rsidP="001161C5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center"/>
        <w:outlineLvl w:val="0"/>
        <w:rPr>
          <w:color w:val="000000" w:themeColor="text1"/>
          <w:sz w:val="28"/>
          <w:szCs w:val="28"/>
          <w:lang w:eastAsia="en-US"/>
        </w:rPr>
        <w:sectPr w:rsidR="00DB26D5" w:rsidSect="00FA6B64">
          <w:headerReference w:type="even" r:id="rId9"/>
          <w:headerReference w:type="default" r:id="rId10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3B60A115" w14:textId="5AD797EE" w:rsidR="001161C5" w:rsidRDefault="00137C3D" w:rsidP="00874A9A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lastRenderedPageBreak/>
        <w:t>УТВЕРЖДЕН</w:t>
      </w:r>
    </w:p>
    <w:p w14:paraId="1BEC5EEE" w14:textId="30F8E4B3" w:rsidR="00137C3D" w:rsidRDefault="00DB26D5" w:rsidP="00874A9A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постановлением а</w:t>
      </w:r>
      <w:r w:rsidR="00137C3D">
        <w:rPr>
          <w:color w:val="000000" w:themeColor="text1"/>
          <w:sz w:val="28"/>
          <w:szCs w:val="28"/>
          <w:lang w:eastAsia="en-US"/>
        </w:rPr>
        <w:t>дминист</w:t>
      </w:r>
      <w:r>
        <w:rPr>
          <w:color w:val="000000" w:themeColor="text1"/>
          <w:sz w:val="28"/>
          <w:szCs w:val="28"/>
          <w:lang w:eastAsia="en-US"/>
        </w:rPr>
        <w:t xml:space="preserve">рации </w:t>
      </w:r>
    </w:p>
    <w:p w14:paraId="112A9598" w14:textId="252ACEB1" w:rsidR="00DB26D5" w:rsidRDefault="00DB26D5" w:rsidP="00874A9A">
      <w:pPr>
        <w:widowControl w:val="0"/>
        <w:autoSpaceDE w:val="0"/>
        <w:autoSpaceDN w:val="0"/>
        <w:adjustRightInd w:val="0"/>
        <w:spacing w:after="200" w:line="276" w:lineRule="auto"/>
        <w:ind w:left="5670"/>
        <w:contextualSpacing/>
        <w:jc w:val="right"/>
        <w:rPr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  <w:lang w:eastAsia="en-US"/>
        </w:rPr>
        <w:t>городского округа Пелым</w:t>
      </w:r>
    </w:p>
    <w:p w14:paraId="1563CA37" w14:textId="77777777" w:rsidR="00874A9A" w:rsidRPr="00874A9A" w:rsidRDefault="00874A9A" w:rsidP="00874A9A">
      <w:pPr>
        <w:jc w:val="right"/>
        <w:rPr>
          <w:rFonts w:eastAsia="Calibri"/>
          <w:color w:val="000000"/>
          <w:sz w:val="28"/>
          <w:szCs w:val="28"/>
          <w:u w:val="single"/>
          <w:lang w:eastAsia="en-US"/>
        </w:rPr>
      </w:pPr>
      <w:r w:rsidRPr="00874A9A">
        <w:rPr>
          <w:rFonts w:eastAsia="Calibri"/>
          <w:color w:val="000000"/>
          <w:sz w:val="28"/>
          <w:szCs w:val="28"/>
          <w:lang w:eastAsia="en-US"/>
        </w:rPr>
        <w:t xml:space="preserve">от </w:t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>01.12</w:t>
      </w:r>
      <w:r w:rsidRPr="00874A9A">
        <w:rPr>
          <w:rFonts w:eastAsia="Calibri"/>
          <w:color w:val="000000"/>
          <w:sz w:val="28"/>
          <w:szCs w:val="28"/>
          <w:u w:val="single"/>
          <w:lang w:eastAsia="en-US"/>
        </w:rPr>
        <w:t>.2023</w:t>
      </w:r>
      <w:r w:rsidRPr="00874A9A">
        <w:rPr>
          <w:rFonts w:eastAsia="Calibri"/>
          <w:color w:val="000000"/>
          <w:sz w:val="28"/>
          <w:szCs w:val="28"/>
          <w:lang w:eastAsia="en-US"/>
        </w:rPr>
        <w:t xml:space="preserve"> № </w:t>
      </w:r>
      <w:r>
        <w:rPr>
          <w:rFonts w:eastAsia="Calibri"/>
          <w:color w:val="000000"/>
          <w:sz w:val="28"/>
          <w:szCs w:val="28"/>
          <w:u w:val="single"/>
          <w:lang w:eastAsia="en-US"/>
        </w:rPr>
        <w:t>417</w:t>
      </w:r>
    </w:p>
    <w:p w14:paraId="3EB5825C" w14:textId="0C5D0284" w:rsidR="00C05841" w:rsidRDefault="00C05841" w:rsidP="00874A9A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14:paraId="43069CBD" w14:textId="732A741D" w:rsidR="00D93C64" w:rsidRPr="00DA58E8" w:rsidRDefault="00D93C64" w:rsidP="00D93C64">
      <w:pPr>
        <w:pStyle w:val="ConsPlusTitle"/>
        <w:jc w:val="center"/>
        <w:rPr>
          <w:rFonts w:ascii="Times New Roman" w:hAnsi="Times New Roman" w:cs="Times New Roman"/>
          <w:bCs/>
          <w:caps/>
          <w:sz w:val="28"/>
          <w:szCs w:val="28"/>
        </w:rPr>
      </w:pPr>
      <w:r w:rsidRPr="00DA58E8">
        <w:rPr>
          <w:rFonts w:ascii="Times New Roman" w:hAnsi="Times New Roman" w:cs="Times New Roman"/>
          <w:bCs/>
          <w:caps/>
          <w:sz w:val="28"/>
          <w:szCs w:val="28"/>
        </w:rPr>
        <w:t>Порядок</w:t>
      </w:r>
    </w:p>
    <w:p w14:paraId="24223F28" w14:textId="76F9A3D3" w:rsidR="0025697A" w:rsidRPr="000D1C59" w:rsidRDefault="0025697A" w:rsidP="0025697A">
      <w:pPr>
        <w:pStyle w:val="ConsPlusTitle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1C59">
        <w:rPr>
          <w:rFonts w:ascii="Times New Roman" w:hAnsi="Times New Roman" w:cs="Times New Roman"/>
          <w:bCs/>
          <w:sz w:val="28"/>
          <w:szCs w:val="28"/>
        </w:rPr>
        <w:t xml:space="preserve">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оказанием </w:t>
      </w:r>
      <w:r w:rsidR="000D1C59" w:rsidRPr="000D1C59">
        <w:rPr>
          <w:rFonts w:ascii="Times New Roman" w:hAnsi="Times New Roman" w:cs="Times New Roman"/>
          <w:sz w:val="28"/>
          <w:szCs w:val="28"/>
          <w:lang w:eastAsia="en-US"/>
        </w:rPr>
        <w:t>муниципальных</w:t>
      </w:r>
      <w:r w:rsidR="000D1C59" w:rsidRPr="000D1C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D1C59">
        <w:rPr>
          <w:rFonts w:ascii="Times New Roman" w:hAnsi="Times New Roman" w:cs="Times New Roman"/>
          <w:bCs/>
          <w:sz w:val="28"/>
          <w:szCs w:val="28"/>
        </w:rPr>
        <w:t xml:space="preserve">услуг в социальной сфере в соответствии </w:t>
      </w:r>
      <w:r w:rsidRPr="000D1C59">
        <w:rPr>
          <w:rFonts w:ascii="Times New Roman" w:hAnsi="Times New Roman" w:cs="Times New Roman"/>
          <w:bCs/>
          <w:sz w:val="28"/>
          <w:szCs w:val="28"/>
        </w:rPr>
        <w:br/>
        <w:t xml:space="preserve">с социальным сертификатом </w:t>
      </w:r>
    </w:p>
    <w:p w14:paraId="50DDB3E0" w14:textId="77777777" w:rsidR="0025697A" w:rsidRPr="00FA33F6" w:rsidRDefault="0025697A" w:rsidP="0025697A"/>
    <w:p w14:paraId="644A8A1D" w14:textId="481B3FE8" w:rsidR="0025697A" w:rsidRPr="0025697A" w:rsidRDefault="0025697A" w:rsidP="00874A9A">
      <w:pPr>
        <w:pStyle w:val="ConsPlusTitle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25697A">
        <w:rPr>
          <w:rFonts w:ascii="Times New Roman" w:hAnsi="Times New Roman" w:cs="Times New Roman"/>
          <w:b w:val="0"/>
          <w:sz w:val="28"/>
          <w:szCs w:val="28"/>
        </w:rPr>
        <w:t>1. Настоящий Порядок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финансовом обеспечении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именуется – Порядок), разработан в соответствии со статьей 78</w:t>
      </w:r>
      <w:r w:rsidRPr="0025697A">
        <w:rPr>
          <w:rFonts w:ascii="Times New Roman" w:hAnsi="Times New Roman" w:cs="Times New Roman"/>
          <w:b w:val="0"/>
          <w:sz w:val="28"/>
          <w:szCs w:val="28"/>
          <w:vertAlign w:val="superscript"/>
        </w:rPr>
        <w:t>4</w:t>
      </w:r>
      <w:r w:rsidRPr="0025697A">
        <w:rPr>
          <w:rFonts w:ascii="Times New Roman" w:hAnsi="Times New Roman" w:cs="Times New Roman"/>
          <w:b w:val="0"/>
          <w:sz w:val="28"/>
          <w:szCs w:val="28"/>
        </w:rPr>
        <w:t xml:space="preserve"> Бюджетного кодекса Российской Федерации, частью 2 статьи 22 Федерального закона от 13.07.2020 г.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 189-ФЗ) и определяет цели и условия предоставления субсидии юридическим лицам, индивидуальным предпринимателям, физическим лицам – производителям товаров, работ, услуг.</w:t>
      </w:r>
    </w:p>
    <w:p w14:paraId="1AA17066" w14:textId="55E63BAC" w:rsidR="0025697A" w:rsidRPr="0025697A" w:rsidRDefault="0025697A" w:rsidP="0087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2. Целью предоставления субсидии юридическим лицам, индивидуальным предпринимателям, физическим лицам – производителям товаров, работ, услуг (далее – получатели субсидии) является исполнение </w:t>
      </w:r>
      <w:r>
        <w:rPr>
          <w:sz w:val="28"/>
          <w:szCs w:val="28"/>
        </w:rPr>
        <w:t>муниципального</w:t>
      </w:r>
      <w:r w:rsidRPr="0025697A">
        <w:rPr>
          <w:sz w:val="28"/>
          <w:szCs w:val="28"/>
        </w:rPr>
        <w:t xml:space="preserve"> социального заказа на оказание </w:t>
      </w:r>
      <w:r w:rsidR="00DB7257">
        <w:rPr>
          <w:sz w:val="28"/>
          <w:szCs w:val="28"/>
        </w:rPr>
        <w:t>муниципальной услуги в социальной сфере «Реализация дополнительных общеразвивающих программ»</w:t>
      </w:r>
      <w:r w:rsidR="00DB7257" w:rsidRPr="00AD2233">
        <w:rPr>
          <w:sz w:val="28"/>
          <w:szCs w:val="28"/>
        </w:rPr>
        <w:t xml:space="preserve"> (далее</w:t>
      </w:r>
      <w:r w:rsidR="00DB7257">
        <w:rPr>
          <w:sz w:val="28"/>
          <w:szCs w:val="28"/>
        </w:rPr>
        <w:t xml:space="preserve"> </w:t>
      </w:r>
      <w:r w:rsidR="00DB7257" w:rsidRPr="00AD2233">
        <w:rPr>
          <w:sz w:val="28"/>
          <w:szCs w:val="28"/>
        </w:rPr>
        <w:t>– муниципальн</w:t>
      </w:r>
      <w:r w:rsidR="00DB7257">
        <w:rPr>
          <w:sz w:val="28"/>
          <w:szCs w:val="28"/>
        </w:rPr>
        <w:t>ая</w:t>
      </w:r>
      <w:r w:rsidR="00DB7257" w:rsidRPr="00AD2233">
        <w:rPr>
          <w:sz w:val="28"/>
          <w:szCs w:val="28"/>
        </w:rPr>
        <w:t xml:space="preserve"> </w:t>
      </w:r>
      <w:r w:rsidR="00DB26D5" w:rsidRPr="00AD2233">
        <w:rPr>
          <w:sz w:val="28"/>
          <w:szCs w:val="28"/>
        </w:rPr>
        <w:t xml:space="preserve">услуга) </w:t>
      </w:r>
      <w:r w:rsidR="00DB26D5">
        <w:rPr>
          <w:sz w:val="28"/>
          <w:szCs w:val="28"/>
        </w:rPr>
        <w:t>в</w:t>
      </w:r>
      <w:r w:rsidRPr="0025697A">
        <w:rPr>
          <w:sz w:val="28"/>
          <w:szCs w:val="28"/>
        </w:rPr>
        <w:t xml:space="preserve"> соответствии с социальным сертификатом. </w:t>
      </w:r>
    </w:p>
    <w:p w14:paraId="3E61C82E" w14:textId="00813506" w:rsidR="0025697A" w:rsidRPr="0025697A" w:rsidRDefault="0025697A" w:rsidP="00874A9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3. Предоставление субсидии осуществляется в пределах бюджетных ассигнований, предусмотренных </w:t>
      </w:r>
      <w:r w:rsidR="00DB26D5">
        <w:rPr>
          <w:iCs/>
          <w:sz w:val="28"/>
          <w:szCs w:val="28"/>
        </w:rPr>
        <w:t xml:space="preserve">решением </w:t>
      </w:r>
      <w:r w:rsidR="00DB26D5" w:rsidRPr="00874A9A">
        <w:rPr>
          <w:iCs/>
          <w:sz w:val="28"/>
          <w:szCs w:val="28"/>
        </w:rPr>
        <w:t>Думы городского округа Пелым</w:t>
      </w:r>
      <w:r w:rsidR="00DB7257" w:rsidRPr="00874A9A">
        <w:rPr>
          <w:color w:val="000000" w:themeColor="text1"/>
          <w:sz w:val="28"/>
          <w:szCs w:val="28"/>
        </w:rPr>
        <w:t xml:space="preserve"> на текущий финансовый год и плановый период</w:t>
      </w:r>
      <w:r w:rsidRPr="00874A9A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и доведенных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 xml:space="preserve">на цели, указанные в пункте 2 настоящего Порядка, </w:t>
      </w:r>
      <w:r w:rsidR="00DB26D5" w:rsidRPr="00DB26D5">
        <w:rPr>
          <w:sz w:val="28"/>
          <w:szCs w:val="28"/>
        </w:rPr>
        <w:t>отделу образования,</w:t>
      </w:r>
      <w:r w:rsidR="00DB26D5">
        <w:rPr>
          <w:sz w:val="28"/>
          <w:szCs w:val="28"/>
        </w:rPr>
        <w:t xml:space="preserve"> </w:t>
      </w:r>
      <w:r w:rsidR="00DB26D5" w:rsidRPr="00DB26D5">
        <w:rPr>
          <w:sz w:val="28"/>
          <w:szCs w:val="28"/>
        </w:rPr>
        <w:t>культуры, спорта и по делам молодежи администрации городского округа Пелым</w:t>
      </w:r>
      <w:r w:rsidR="00DB26D5"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</w:t>
      </w:r>
      <w:r w:rsidRPr="0025697A">
        <w:rPr>
          <w:sz w:val="28"/>
          <w:szCs w:val="28"/>
        </w:rPr>
        <w:t>– уполномоченный орган) лимитов бюджетных обязательств.</w:t>
      </w:r>
    </w:p>
    <w:p w14:paraId="48495F5B" w14:textId="7B44939B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4. Результатом предоставления субсидии является оказание </w:t>
      </w:r>
      <w:r w:rsidRPr="0025697A">
        <w:rPr>
          <w:sz w:val="28"/>
          <w:szCs w:val="28"/>
        </w:rPr>
        <w:br/>
        <w:t xml:space="preserve">в соответствии с </w:t>
      </w:r>
      <w:r w:rsidR="00DB7257" w:rsidRPr="00544138">
        <w:rPr>
          <w:iCs/>
          <w:sz w:val="28"/>
          <w:szCs w:val="28"/>
        </w:rPr>
        <w:t>Требованиями к условиям и порядку оказания муниципальной услуги «Реализация дополнительных общеразвивающих программ</w:t>
      </w:r>
      <w:r w:rsidR="00DB7257">
        <w:rPr>
          <w:iCs/>
          <w:sz w:val="28"/>
          <w:szCs w:val="28"/>
        </w:rPr>
        <w:t xml:space="preserve">», утвержденными </w:t>
      </w:r>
      <w:r w:rsidR="00DB26D5" w:rsidRPr="00DB26D5">
        <w:rPr>
          <w:sz w:val="28"/>
          <w:szCs w:val="28"/>
        </w:rPr>
        <w:t>распоряжением</w:t>
      </w:r>
      <w:r w:rsidR="00DB7257" w:rsidRPr="00DB26D5">
        <w:rPr>
          <w:iCs/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уполномоченного органа (далее – Требования </w:t>
      </w:r>
      <w:r w:rsidR="00DB7257" w:rsidRPr="00544138">
        <w:rPr>
          <w:iCs/>
          <w:sz w:val="28"/>
          <w:szCs w:val="28"/>
        </w:rPr>
        <w:t>к условиям и порядку</w:t>
      </w:r>
      <w:r w:rsidR="00DB7257">
        <w:rPr>
          <w:iCs/>
          <w:sz w:val="28"/>
          <w:szCs w:val="28"/>
        </w:rPr>
        <w:t>),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потребителям услуг, предъявившим получателю субсидии социальный сертификат.</w:t>
      </w:r>
    </w:p>
    <w:p w14:paraId="41DC0D4F" w14:textId="77777777" w:rsidR="0025697A" w:rsidRP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697A">
        <w:rPr>
          <w:rFonts w:ascii="Times New Roman" w:hAnsi="Times New Roman" w:cs="Times New Roman"/>
          <w:sz w:val="28"/>
          <w:szCs w:val="28"/>
        </w:rPr>
        <w:t xml:space="preserve">5. Размер субсидии, предоставляемый </w:t>
      </w:r>
      <w:r w:rsidRPr="0025697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5697A">
        <w:rPr>
          <w:rFonts w:ascii="Times New Roman" w:hAnsi="Times New Roman" w:cs="Times New Roman"/>
          <w:sz w:val="28"/>
          <w:szCs w:val="28"/>
        </w:rPr>
        <w:t xml:space="preserve">-му получателю субсидии </w:t>
      </w:r>
      <w:r w:rsidRPr="0025697A">
        <w:rPr>
          <w:rFonts w:ascii="Times New Roman" w:hAnsi="Times New Roman" w:cs="Times New Roman"/>
          <w:i/>
          <w:sz w:val="28"/>
          <w:szCs w:val="28"/>
        </w:rPr>
        <w:t>(</w:t>
      </w:r>
      <w:r w:rsidRPr="0025697A">
        <w:rPr>
          <w:rFonts w:ascii="Times New Roman" w:hAnsi="Times New Roman" w:cs="Times New Roman"/>
          <w:i/>
          <w:sz w:val="28"/>
          <w:szCs w:val="28"/>
          <w:lang w:val="en-US"/>
        </w:rPr>
        <w:t>Vi</w:t>
      </w:r>
      <w:r w:rsidRPr="0025697A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25697A">
        <w:rPr>
          <w:rFonts w:ascii="Times New Roman" w:hAnsi="Times New Roman" w:cs="Times New Roman"/>
          <w:sz w:val="28"/>
          <w:szCs w:val="28"/>
        </w:rPr>
        <w:t xml:space="preserve">определяется в формируемом уполномоченным органом расчете, форма </w:t>
      </w:r>
      <w:r w:rsidRPr="0025697A">
        <w:rPr>
          <w:rFonts w:ascii="Times New Roman" w:hAnsi="Times New Roman" w:cs="Times New Roman"/>
          <w:sz w:val="28"/>
          <w:szCs w:val="28"/>
        </w:rPr>
        <w:lastRenderedPageBreak/>
        <w:t>которого утверждается в составе приложения к соглашению по следующей формуле:</w:t>
      </w:r>
    </w:p>
    <w:p w14:paraId="31F77514" w14:textId="77777777" w:rsidR="0025697A" w:rsidRPr="0025697A" w:rsidRDefault="0025697A" w:rsidP="002569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5350E3" w14:textId="77777777" w:rsidR="0025697A" w:rsidRPr="0025697A" w:rsidRDefault="0072042E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,</m:t>
            </m:r>
          </m:e>
        </m:nary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="0025697A" w:rsidRPr="0025697A">
        <w:rPr>
          <w:rFonts w:ascii="Times New Roman" w:hAnsi="Times New Roman" w:cs="Times New Roman"/>
          <w:sz w:val="28"/>
          <w:szCs w:val="28"/>
        </w:rPr>
        <w:t>где:</w:t>
      </w:r>
    </w:p>
    <w:p w14:paraId="0052FF64" w14:textId="77777777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B1C5A9A" w14:textId="3CC4F48C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Q</w:t>
      </w:r>
      <w:r w:rsidRPr="0025697A">
        <w:rPr>
          <w:sz w:val="28"/>
          <w:szCs w:val="28"/>
          <w:vertAlign w:val="subscript"/>
          <w:lang w:val="en-US"/>
        </w:rPr>
        <w:t>j</w:t>
      </w:r>
      <w:r w:rsidRPr="0025697A">
        <w:rPr>
          <w:sz w:val="28"/>
          <w:szCs w:val="28"/>
        </w:rPr>
        <w:t xml:space="preserve"> – объем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оказываемой в соответствии с социальным сертификатом </w:t>
      </w:r>
      <w:r w:rsidRPr="0025697A">
        <w:rPr>
          <w:i/>
          <w:iCs/>
          <w:sz w:val="28"/>
          <w:szCs w:val="28"/>
          <w:lang w:val="en-US"/>
        </w:rPr>
        <w:t>j</w:t>
      </w:r>
      <w:r w:rsidRPr="0025697A">
        <w:rPr>
          <w:sz w:val="28"/>
          <w:szCs w:val="28"/>
        </w:rPr>
        <w:t>-му потребителю услуги;</w:t>
      </w:r>
    </w:p>
    <w:p w14:paraId="59CC6D0F" w14:textId="125A7E54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spacing w:before="24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="00874A9A">
        <w:rPr>
          <w:sz w:val="28"/>
          <w:szCs w:val="28"/>
        </w:rPr>
        <w:t> </w:t>
      </w:r>
      <w:r w:rsidRPr="0025697A">
        <w:rPr>
          <w:sz w:val="28"/>
          <w:szCs w:val="28"/>
        </w:rPr>
        <w:t xml:space="preserve">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</w:t>
      </w:r>
      <w:bookmarkStart w:id="0" w:name="_Hlk112233251"/>
      <w:r w:rsidRPr="0025697A">
        <w:rPr>
          <w:sz w:val="28"/>
          <w:szCs w:val="28"/>
        </w:rPr>
        <w:t xml:space="preserve"> в соответствии с социальным сертификатом</w:t>
      </w:r>
      <w:bookmarkEnd w:id="0"/>
      <w:r w:rsidRPr="0025697A">
        <w:rPr>
          <w:sz w:val="28"/>
          <w:szCs w:val="28"/>
        </w:rPr>
        <w:t>, утвержденного Уполномоченным органом;</w:t>
      </w:r>
    </w:p>
    <w:p w14:paraId="1280B9A0" w14:textId="13952C8A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в соответствии с социальным сертификатом оказывается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6F5DE9DE" w14:textId="21B1247B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Размер субсидий, предоставляемых </w:t>
      </w:r>
      <w:r w:rsidR="00874A9A">
        <w:rPr>
          <w:sz w:val="28"/>
          <w:szCs w:val="28"/>
        </w:rPr>
        <w:t xml:space="preserve">в соответствии с соглашениями, </w:t>
      </w:r>
      <w:r w:rsidRPr="0025697A">
        <w:rPr>
          <w:sz w:val="28"/>
          <w:szCs w:val="28"/>
        </w:rPr>
        <w:t xml:space="preserve">не может превышать объем финансового обеспечения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>социального заказа на соответствующий год, в целях исполнения которого осуществляется отбор исполнителей услуг путем предоставления социального сертификата.</w:t>
      </w:r>
    </w:p>
    <w:p w14:paraId="00E1D314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6. Субсидия перечисляется уполномоченным органом в целях оплаты соглашения в порядке финансового обеспечения затрат в сроки, установленные предусмотренным в составе расчета планом-графиком перечисления субсидии (далее – план-график).</w:t>
      </w:r>
    </w:p>
    <w:p w14:paraId="726B4941" w14:textId="2DCA3FC9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Перечисление субсидии получателю субсидии в соответствии с заключенным соглашением, осущест</w:t>
      </w:r>
      <w:r w:rsidR="00874A9A">
        <w:rPr>
          <w:sz w:val="28"/>
          <w:szCs w:val="28"/>
        </w:rPr>
        <w:t xml:space="preserve">вляется на счета, определенные </w:t>
      </w:r>
      <w:r w:rsidRPr="0025697A">
        <w:rPr>
          <w:sz w:val="28"/>
          <w:szCs w:val="28"/>
        </w:rPr>
        <w:t>с учетом положений, установленных бюджетным законодательством Российской Федерации.</w:t>
      </w:r>
    </w:p>
    <w:p w14:paraId="18E63C27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>П</w:t>
      </w:r>
      <w:r w:rsidRPr="0025697A">
        <w:rPr>
          <w:rFonts w:eastAsia="Calibri"/>
          <w:sz w:val="28"/>
          <w:szCs w:val="28"/>
        </w:rPr>
        <w:t>еречисление субсидии в течение IV квартала осуществляется:</w:t>
      </w:r>
    </w:p>
    <w:p w14:paraId="539E54A5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1) в октябре - ноябре - в сроки, установленные планом-графиком, </w:t>
      </w:r>
      <w:r w:rsidRPr="0025697A">
        <w:rPr>
          <w:rFonts w:eastAsia="Calibri"/>
          <w:sz w:val="28"/>
          <w:szCs w:val="28"/>
        </w:rPr>
        <w:br/>
        <w:t>в размере не более 2/3 остатка годового размера субсидии;</w:t>
      </w:r>
    </w:p>
    <w:p w14:paraId="7C222BC8" w14:textId="6B1ABF43" w:rsidR="0025697A" w:rsidRPr="0025697A" w:rsidRDefault="0025697A" w:rsidP="0025697A">
      <w:pPr>
        <w:autoSpaceDE w:val="0"/>
        <w:autoSpaceDN w:val="0"/>
        <w:adjustRightInd w:val="0"/>
        <w:ind w:firstLine="540"/>
        <w:contextualSpacing/>
        <w:jc w:val="both"/>
        <w:rPr>
          <w:rFonts w:eastAsia="Calibri"/>
          <w:sz w:val="28"/>
          <w:szCs w:val="28"/>
        </w:rPr>
      </w:pPr>
      <w:r w:rsidRPr="0025697A">
        <w:rPr>
          <w:rFonts w:eastAsia="Calibri"/>
          <w:sz w:val="28"/>
          <w:szCs w:val="28"/>
        </w:rPr>
        <w:t xml:space="preserve">2) за декабрь - после предоставления получателем субсидии уполномоченному органу отчета за 11 месяцев (предварительного за год) </w:t>
      </w:r>
      <w:r w:rsidRPr="0025697A">
        <w:rPr>
          <w:rFonts w:eastAsia="Calibri"/>
          <w:sz w:val="28"/>
          <w:szCs w:val="28"/>
        </w:rPr>
        <w:br/>
        <w:t xml:space="preserve">в части предварительной оценки достижения плановых показателей годового объема оказания </w:t>
      </w:r>
      <w:r>
        <w:rPr>
          <w:sz w:val="28"/>
          <w:szCs w:val="28"/>
        </w:rPr>
        <w:t xml:space="preserve">муниципальных </w:t>
      </w:r>
      <w:r w:rsidRPr="0025697A">
        <w:rPr>
          <w:rFonts w:eastAsia="Calibri"/>
          <w:sz w:val="28"/>
          <w:szCs w:val="28"/>
        </w:rPr>
        <w:t>услуг за соответствующий финансовый год в сроки, установленные в соглашении, но не позднее 15 декабря текущего финансового года.</w:t>
      </w:r>
    </w:p>
    <w:p w14:paraId="45F6A2CC" w14:textId="007A4438" w:rsidR="0025697A" w:rsidRPr="0025697A" w:rsidRDefault="0025697A" w:rsidP="0025697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7. Получатель субсидии </w:t>
      </w:r>
      <w:r w:rsidR="00DB26D5" w:rsidRPr="00DB26D5">
        <w:rPr>
          <w:sz w:val="28"/>
          <w:szCs w:val="28"/>
        </w:rPr>
        <w:t>ежемесячно</w:t>
      </w:r>
      <w:r w:rsidRPr="0025697A">
        <w:rPr>
          <w:sz w:val="28"/>
          <w:szCs w:val="28"/>
        </w:rPr>
        <w:t xml:space="preserve"> </w:t>
      </w:r>
      <w:r w:rsidR="00D34F9E" w:rsidRPr="00DB26D5">
        <w:rPr>
          <w:sz w:val="28"/>
          <w:szCs w:val="28"/>
        </w:rPr>
        <w:t xml:space="preserve">не позднее </w:t>
      </w:r>
      <w:r w:rsidR="00D34F9E" w:rsidRPr="00DB26D5">
        <w:rPr>
          <w:sz w:val="28"/>
          <w:szCs w:val="28"/>
        </w:rPr>
        <w:br/>
        <w:t>10 рабочих дней, следующих</w:t>
      </w:r>
      <w:r w:rsidRPr="00DB26D5">
        <w:rPr>
          <w:sz w:val="28"/>
          <w:szCs w:val="28"/>
        </w:rPr>
        <w:t xml:space="preserve"> за периодом, в котором осуществлялось оказание</w:t>
      </w:r>
      <w:r w:rsidRPr="002569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(частичное оказание), представляет в уполномоченный орган отчет об исполнении соглашения по форме, определенной приложением к соглашению (далее - отчет), в порядке, установленном для заключения соглашения. </w:t>
      </w:r>
    </w:p>
    <w:p w14:paraId="21D051CA" w14:textId="1106C343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t>8. Уполномоченный орган в течение 5 рабочих дней после представления получателем субсидии отчета осуществляет проверку отчет.</w:t>
      </w:r>
    </w:p>
    <w:p w14:paraId="4FDE7884" w14:textId="77777777" w:rsidR="0025697A" w:rsidRPr="0025697A" w:rsidRDefault="0025697A" w:rsidP="0025697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25697A">
        <w:rPr>
          <w:sz w:val="28"/>
          <w:szCs w:val="28"/>
        </w:rPr>
        <w:lastRenderedPageBreak/>
        <w:t>В случае выявления несоответствия установленным требованиям уполномоченный орган в течение 1 рабочего дня направляет получателю субсидии требование об устранении факта(ов) выявленных нарушений.</w:t>
      </w:r>
    </w:p>
    <w:p w14:paraId="24C23A65" w14:textId="77777777" w:rsidR="0025697A" w:rsidRPr="0025697A" w:rsidRDefault="0025697A" w:rsidP="002569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>Получатель субсидии в течение 3 рабочих дней со дня получения требования устраняет факт(ы) выявленных нарушений и повторно предоставляет отчет, указанный в пункте 7 настоящего Порядка.</w:t>
      </w:r>
    </w:p>
    <w:p w14:paraId="4A46F162" w14:textId="1FE97D8C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9. Уполномоченный орган осуществляет контроль за соблюдением получателем субсидии условий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услуги, в том числе в части достижения результата предоставления субсидии.</w:t>
      </w:r>
    </w:p>
    <w:p w14:paraId="1EA71B63" w14:textId="633935F6" w:rsidR="0025697A" w:rsidRPr="0025697A" w:rsidRDefault="0025697A" w:rsidP="0025697A">
      <w:pPr>
        <w:ind w:firstLine="709"/>
        <w:jc w:val="both"/>
        <w:rPr>
          <w:rFonts w:eastAsia="Calibri"/>
          <w:sz w:val="28"/>
          <w:szCs w:val="28"/>
        </w:rPr>
      </w:pPr>
      <w:r w:rsidRPr="0025697A">
        <w:rPr>
          <w:sz w:val="28"/>
          <w:szCs w:val="28"/>
        </w:rPr>
        <w:t xml:space="preserve">10. Органы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 </w:t>
      </w:r>
      <w:r w:rsidR="00456673" w:rsidRPr="00456673">
        <w:rPr>
          <w:sz w:val="28"/>
          <w:szCs w:val="28"/>
        </w:rPr>
        <w:t>городского округа Пелым</w:t>
      </w:r>
      <w:r w:rsidRPr="00456673">
        <w:rPr>
          <w:sz w:val="28"/>
          <w:szCs w:val="28"/>
        </w:rPr>
        <w:t xml:space="preserve"> </w:t>
      </w:r>
      <w:r w:rsidRPr="00456673">
        <w:rPr>
          <w:rFonts w:eastAsia="Calibri"/>
          <w:sz w:val="28"/>
          <w:szCs w:val="28"/>
        </w:rPr>
        <w:t>осуществляют контроль в соответствии со статьей</w:t>
      </w:r>
      <w:r w:rsidRPr="0025697A">
        <w:rPr>
          <w:rFonts w:eastAsia="Calibri"/>
          <w:sz w:val="28"/>
          <w:szCs w:val="28"/>
        </w:rPr>
        <w:t xml:space="preserve"> 26 Федерального закона </w:t>
      </w:r>
      <w:r w:rsidRPr="0025697A">
        <w:rPr>
          <w:sz w:val="28"/>
          <w:szCs w:val="28"/>
        </w:rPr>
        <w:t>№ 189-ФЗ</w:t>
      </w:r>
      <w:r w:rsidRPr="0025697A">
        <w:rPr>
          <w:rFonts w:eastAsia="Calibri"/>
          <w:sz w:val="28"/>
          <w:szCs w:val="28"/>
        </w:rPr>
        <w:t>.</w:t>
      </w:r>
    </w:p>
    <w:p w14:paraId="0BD27631" w14:textId="092B7554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11. В случае установления факта недостижения получателем субсидии результата предоставления субсидии и (или) нарушения </w:t>
      </w:r>
      <w:r w:rsidR="00DB7257">
        <w:rPr>
          <w:iCs/>
          <w:sz w:val="28"/>
          <w:szCs w:val="28"/>
        </w:rPr>
        <w:t xml:space="preserve">Требований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 xml:space="preserve">, выявленного по результатам проверок, проведенных уполномоченным органом и (или) органами </w:t>
      </w:r>
      <w:r>
        <w:rPr>
          <w:sz w:val="28"/>
          <w:szCs w:val="28"/>
        </w:rPr>
        <w:t xml:space="preserve">муниципального </w:t>
      </w:r>
      <w:r w:rsidRPr="0025697A">
        <w:rPr>
          <w:sz w:val="28"/>
          <w:szCs w:val="28"/>
        </w:rPr>
        <w:t xml:space="preserve">финансового контроля, получатель субсидии обязан возвратить субсидию </w:t>
      </w:r>
      <w:r w:rsidRPr="00456673">
        <w:rPr>
          <w:sz w:val="28"/>
          <w:szCs w:val="28"/>
        </w:rPr>
        <w:t xml:space="preserve">в </w:t>
      </w:r>
      <w:r w:rsidR="00456673" w:rsidRPr="00456673">
        <w:rPr>
          <w:iCs/>
          <w:sz w:val="28"/>
          <w:szCs w:val="28"/>
        </w:rPr>
        <w:t>городской округ Пелым</w:t>
      </w:r>
      <w:r w:rsidRPr="00456673">
        <w:rPr>
          <w:sz w:val="28"/>
          <w:szCs w:val="28"/>
        </w:rPr>
        <w:t xml:space="preserve"> в течение 10 календарных дней со дня завершения </w:t>
      </w:r>
      <w:r w:rsidR="00456673" w:rsidRPr="00456673">
        <w:rPr>
          <w:sz w:val="28"/>
          <w:szCs w:val="28"/>
        </w:rPr>
        <w:t>проверки в</w:t>
      </w:r>
      <w:r w:rsidRPr="00456673">
        <w:rPr>
          <w:sz w:val="28"/>
          <w:szCs w:val="28"/>
        </w:rPr>
        <w:t xml:space="preserve"> размере</w:t>
      </w:r>
      <w:r w:rsidRPr="0025697A">
        <w:rPr>
          <w:sz w:val="28"/>
          <w:szCs w:val="28"/>
        </w:rPr>
        <w:t xml:space="preserve"> </w:t>
      </w:r>
      <w:r w:rsidRPr="0025697A">
        <w:rPr>
          <w:i/>
          <w:sz w:val="28"/>
          <w:szCs w:val="28"/>
        </w:rPr>
        <w:t>(</w:t>
      </w:r>
      <w:r w:rsidRPr="0025697A">
        <w:rPr>
          <w:i/>
          <w:sz w:val="28"/>
          <w:szCs w:val="28"/>
          <w:lang w:val="en-US"/>
        </w:rPr>
        <w:t>R</w:t>
      </w:r>
      <w:r w:rsidRPr="0025697A">
        <w:rPr>
          <w:i/>
          <w:sz w:val="28"/>
          <w:szCs w:val="28"/>
        </w:rPr>
        <w:t>)</w:t>
      </w:r>
      <w:r w:rsidRPr="0025697A">
        <w:rPr>
          <w:sz w:val="28"/>
          <w:szCs w:val="28"/>
        </w:rPr>
        <w:t xml:space="preserve">, </w:t>
      </w:r>
      <w:r w:rsidR="00456673" w:rsidRPr="0025697A">
        <w:rPr>
          <w:sz w:val="28"/>
          <w:szCs w:val="28"/>
        </w:rPr>
        <w:t>рассчитанным по</w:t>
      </w:r>
      <w:r w:rsidRPr="0025697A">
        <w:rPr>
          <w:sz w:val="28"/>
          <w:szCs w:val="28"/>
        </w:rPr>
        <w:t xml:space="preserve"> формуле:</w:t>
      </w:r>
    </w:p>
    <w:p w14:paraId="240CE562" w14:textId="77777777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14:paraId="1DC8A131" w14:textId="77777777" w:rsidR="0025697A" w:rsidRP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j=1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Q</m:t>
                    </m:r>
                  </m:e>
                </m:acc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>*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j</m:t>
                </m:r>
              </m:sub>
            </m:sSub>
            <m:r>
              <w:rPr>
                <w:rFonts w:ascii="Cambria Math" w:hAnsi="Cambria Math" w:cs="Times New Roman"/>
                <w:sz w:val="28"/>
                <w:szCs w:val="28"/>
              </w:rPr>
              <m:t xml:space="preserve"> ,</m:t>
            </m:r>
          </m:e>
        </m:nary>
      </m:oMath>
      <w:r w:rsidRPr="0025697A">
        <w:rPr>
          <w:rFonts w:ascii="Times New Roman" w:hAnsi="Times New Roman" w:cs="Times New Roman"/>
          <w:sz w:val="28"/>
          <w:szCs w:val="28"/>
        </w:rPr>
        <w:t xml:space="preserve"> где:</w:t>
      </w:r>
    </w:p>
    <w:p w14:paraId="34DC9E4E" w14:textId="77777777" w:rsidR="0025697A" w:rsidRPr="0025697A" w:rsidRDefault="0025697A" w:rsidP="0025697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B1F772" w14:textId="6F7C0566" w:rsidR="0025697A" w:rsidRPr="0025697A" w:rsidRDefault="0072042E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m:oMath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  <w:vertAlign w:val="subscript"/>
                <w:lang w:val="en-US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  <w:vertAlign w:val="subscript"/>
                <w:lang w:val="en-US"/>
              </w:rPr>
              <m:t>Q</m:t>
            </m:r>
          </m:e>
        </m:acc>
      </m:oMath>
      <w:r w:rsidR="0025697A" w:rsidRPr="0025697A">
        <w:rPr>
          <w:sz w:val="28"/>
          <w:szCs w:val="28"/>
          <w:vertAlign w:val="subscript"/>
          <w:lang w:val="en-US"/>
        </w:rPr>
        <w:t>j</w:t>
      </w:r>
      <w:r w:rsidR="0025697A" w:rsidRPr="0025697A">
        <w:rPr>
          <w:sz w:val="28"/>
          <w:szCs w:val="28"/>
        </w:rPr>
        <w:t xml:space="preserve"> – объем </w:t>
      </w:r>
      <w:r w:rsidR="0025697A">
        <w:rPr>
          <w:sz w:val="28"/>
          <w:szCs w:val="28"/>
        </w:rPr>
        <w:t xml:space="preserve">муниципальной </w:t>
      </w:r>
      <w:r w:rsidR="0025697A" w:rsidRPr="0025697A">
        <w:rPr>
          <w:sz w:val="28"/>
          <w:szCs w:val="28"/>
        </w:rPr>
        <w:t xml:space="preserve">услуги, который получателем субсидии не оказан и (или) оказан потребителю услуги с нарушением </w:t>
      </w:r>
      <w:r w:rsidR="00D34F9E">
        <w:rPr>
          <w:iCs/>
          <w:sz w:val="28"/>
          <w:szCs w:val="28"/>
        </w:rPr>
        <w:t xml:space="preserve">Требований к условиям и порядку </w:t>
      </w:r>
      <w:r w:rsidR="0025697A" w:rsidRPr="0025697A">
        <w:rPr>
          <w:i/>
          <w:iCs/>
          <w:sz w:val="28"/>
          <w:szCs w:val="28"/>
          <w:lang w:val="en-US"/>
        </w:rPr>
        <w:t>j</w:t>
      </w:r>
      <w:r w:rsidR="0025697A" w:rsidRPr="0025697A">
        <w:rPr>
          <w:sz w:val="28"/>
          <w:szCs w:val="28"/>
        </w:rPr>
        <w:t>-му потребителю услуги;</w:t>
      </w:r>
    </w:p>
    <w:p w14:paraId="5C6E9379" w14:textId="6B69AEF8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sz w:val="28"/>
          <w:szCs w:val="28"/>
          <w:lang w:val="en-US"/>
        </w:rPr>
        <w:t>P</w:t>
      </w:r>
      <w:r w:rsidRPr="0025697A">
        <w:rPr>
          <w:sz w:val="28"/>
          <w:szCs w:val="28"/>
          <w:vertAlign w:val="subscript"/>
          <w:lang w:val="en-US"/>
        </w:rPr>
        <w:t>j</w:t>
      </w:r>
      <w:r w:rsidR="0072042E">
        <w:rPr>
          <w:sz w:val="28"/>
          <w:szCs w:val="28"/>
        </w:rPr>
        <w:t> </w:t>
      </w:r>
      <w:r w:rsidRPr="0025697A">
        <w:rPr>
          <w:sz w:val="28"/>
          <w:szCs w:val="28"/>
        </w:rPr>
        <w:t xml:space="preserve">– нормативные затраты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на единицу показателя объема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услуги, установленные на основании Порядка определения нормативных затрат на оказание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 xml:space="preserve">услуги в соответствии с социальным сертификатом, </w:t>
      </w:r>
      <w:r w:rsidRPr="0025697A">
        <w:rPr>
          <w:color w:val="000000" w:themeColor="text1"/>
          <w:sz w:val="28"/>
          <w:szCs w:val="28"/>
        </w:rPr>
        <w:t xml:space="preserve">утвержденного </w:t>
      </w:r>
      <w:r w:rsidRPr="0025697A">
        <w:rPr>
          <w:sz w:val="28"/>
          <w:szCs w:val="28"/>
        </w:rPr>
        <w:t xml:space="preserve">Уполномоченным органом; </w:t>
      </w:r>
    </w:p>
    <w:p w14:paraId="191C789A" w14:textId="329BDC90" w:rsidR="0025697A" w:rsidRPr="0025697A" w:rsidRDefault="0025697A" w:rsidP="0025697A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25697A">
        <w:rPr>
          <w:color w:val="000000" w:themeColor="text1"/>
          <w:sz w:val="28"/>
          <w:szCs w:val="28"/>
          <w:lang w:val="en-US"/>
        </w:rPr>
        <w:t>n</w:t>
      </w:r>
      <w:r w:rsidRPr="0025697A">
        <w:rPr>
          <w:color w:val="000000" w:themeColor="text1"/>
          <w:sz w:val="28"/>
          <w:szCs w:val="28"/>
        </w:rPr>
        <w:t xml:space="preserve"> – число потребителей, которым </w:t>
      </w:r>
      <w:r>
        <w:rPr>
          <w:sz w:val="28"/>
          <w:szCs w:val="28"/>
        </w:rPr>
        <w:t xml:space="preserve">муниципальная </w:t>
      </w:r>
      <w:r w:rsidRPr="0025697A">
        <w:rPr>
          <w:color w:val="000000" w:themeColor="text1"/>
          <w:sz w:val="28"/>
          <w:szCs w:val="28"/>
        </w:rPr>
        <w:t xml:space="preserve">услуга </w:t>
      </w:r>
      <w:r w:rsidRPr="0025697A">
        <w:rPr>
          <w:sz w:val="28"/>
          <w:szCs w:val="28"/>
        </w:rPr>
        <w:t xml:space="preserve">в соответствии с социальным сертификатом </w:t>
      </w:r>
      <w:r w:rsidR="00D34F9E" w:rsidRPr="00456673">
        <w:rPr>
          <w:sz w:val="28"/>
          <w:szCs w:val="28"/>
        </w:rPr>
        <w:t xml:space="preserve">не </w:t>
      </w:r>
      <w:r w:rsidRPr="00456673">
        <w:rPr>
          <w:color w:val="000000" w:themeColor="text1"/>
          <w:sz w:val="28"/>
          <w:szCs w:val="28"/>
        </w:rPr>
        <w:t>оказана</w:t>
      </w:r>
      <w:r w:rsidRPr="0025697A">
        <w:rPr>
          <w:color w:val="000000" w:themeColor="text1"/>
          <w:sz w:val="28"/>
          <w:szCs w:val="28"/>
        </w:rPr>
        <w:t xml:space="preserve"> </w:t>
      </w:r>
      <w:r w:rsidRPr="0025697A">
        <w:rPr>
          <w:i/>
          <w:iCs/>
          <w:color w:val="000000" w:themeColor="text1"/>
          <w:sz w:val="28"/>
          <w:szCs w:val="28"/>
        </w:rPr>
        <w:t>i</w:t>
      </w:r>
      <w:r w:rsidRPr="0025697A">
        <w:rPr>
          <w:color w:val="000000" w:themeColor="text1"/>
          <w:sz w:val="28"/>
          <w:szCs w:val="28"/>
        </w:rPr>
        <w:t>-м получателем субсидии.</w:t>
      </w:r>
    </w:p>
    <w:p w14:paraId="744B7825" w14:textId="67BFCE1A" w:rsidR="0025697A" w:rsidRPr="0025697A" w:rsidRDefault="0025697A" w:rsidP="0025697A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12. Не использованные в отчетном финансовом году остатки субсидий, предоставляемые в соответствии с соглашениями, остаются в распоряжении получателя субсидии при условии соблюдения достижения им в отчетном финансовом году результата предоставления субсидии, определенного соглашением на соответствующий финансовый год, и оказания </w:t>
      </w:r>
      <w:r>
        <w:rPr>
          <w:sz w:val="28"/>
          <w:szCs w:val="28"/>
        </w:rPr>
        <w:t xml:space="preserve">муниципальной </w:t>
      </w:r>
      <w:r w:rsidRPr="0025697A">
        <w:rPr>
          <w:sz w:val="28"/>
          <w:szCs w:val="28"/>
        </w:rPr>
        <w:t>услуги в соответствии с</w:t>
      </w:r>
      <w:r w:rsidR="00DB7257" w:rsidRPr="00DB7257">
        <w:rPr>
          <w:iCs/>
          <w:sz w:val="28"/>
          <w:szCs w:val="28"/>
        </w:rPr>
        <w:t xml:space="preserve"> </w:t>
      </w:r>
      <w:r w:rsidR="00DB7257">
        <w:rPr>
          <w:iCs/>
          <w:sz w:val="28"/>
          <w:szCs w:val="28"/>
        </w:rPr>
        <w:t xml:space="preserve">Требованиями </w:t>
      </w:r>
      <w:r w:rsidR="00DB7257" w:rsidRPr="00544138">
        <w:rPr>
          <w:iCs/>
          <w:sz w:val="28"/>
          <w:szCs w:val="28"/>
        </w:rPr>
        <w:t>к условиям и порядку</w:t>
      </w:r>
      <w:r w:rsidRPr="0025697A">
        <w:rPr>
          <w:sz w:val="28"/>
          <w:szCs w:val="28"/>
        </w:rPr>
        <w:t>.</w:t>
      </w:r>
    </w:p>
    <w:p w14:paraId="17176A40" w14:textId="5AF44D9D" w:rsidR="00146198" w:rsidRPr="0025697A" w:rsidRDefault="0025697A" w:rsidP="0072042E">
      <w:pPr>
        <w:pStyle w:val="af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5697A">
        <w:rPr>
          <w:sz w:val="28"/>
          <w:szCs w:val="28"/>
        </w:rPr>
        <w:t xml:space="preserve">13. При расторжении соглашения получатель субсидии возвращает сумму субсидии, предоставленную ранее в целях оплаты соглашения, </w:t>
      </w:r>
      <w:r w:rsidRPr="0025697A">
        <w:rPr>
          <w:sz w:val="28"/>
          <w:szCs w:val="28"/>
        </w:rPr>
        <w:br/>
        <w:t xml:space="preserve">за исключением суммы, соответствующей объему </w:t>
      </w:r>
      <w:r>
        <w:rPr>
          <w:sz w:val="28"/>
          <w:szCs w:val="28"/>
        </w:rPr>
        <w:t xml:space="preserve">муниципальных </w:t>
      </w:r>
      <w:r w:rsidRPr="0025697A">
        <w:rPr>
          <w:sz w:val="28"/>
          <w:szCs w:val="28"/>
        </w:rPr>
        <w:t xml:space="preserve">услуг, оказанных в надлежащем порядке до момента расторжения соглашения, </w:t>
      </w:r>
      <w:r w:rsidRPr="0025697A">
        <w:rPr>
          <w:sz w:val="28"/>
          <w:szCs w:val="28"/>
        </w:rPr>
        <w:br/>
        <w:t xml:space="preserve">в </w:t>
      </w:r>
      <w:r w:rsidRPr="00456673">
        <w:rPr>
          <w:iCs/>
          <w:sz w:val="28"/>
          <w:szCs w:val="28"/>
        </w:rPr>
        <w:t>местный</w:t>
      </w:r>
      <w:r w:rsidRPr="00456673">
        <w:rPr>
          <w:sz w:val="28"/>
          <w:szCs w:val="28"/>
        </w:rPr>
        <w:t xml:space="preserve"> бюджет</w:t>
      </w:r>
      <w:r w:rsidRPr="0025697A">
        <w:rPr>
          <w:sz w:val="28"/>
          <w:szCs w:val="28"/>
        </w:rPr>
        <w:t>, в том числе сумму возмещенного потребителю услуг вреда, причиненного его жизни и (или) здоровью, на основании решения уполномоченного органа, в сроки, определенные условиями соглашения.</w:t>
      </w:r>
      <w:bookmarkStart w:id="1" w:name="_GoBack"/>
      <w:bookmarkEnd w:id="1"/>
    </w:p>
    <w:sectPr w:rsidR="00146198" w:rsidRPr="0025697A" w:rsidSect="00FA6B64"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D522A" w14:textId="77777777" w:rsidR="00321373" w:rsidRDefault="00321373">
      <w:r>
        <w:separator/>
      </w:r>
    </w:p>
  </w:endnote>
  <w:endnote w:type="continuationSeparator" w:id="0">
    <w:p w14:paraId="165D5C75" w14:textId="77777777" w:rsidR="00321373" w:rsidRDefault="00321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446D3" w14:textId="77777777" w:rsidR="00321373" w:rsidRDefault="00321373">
      <w:r>
        <w:separator/>
      </w:r>
    </w:p>
  </w:footnote>
  <w:footnote w:type="continuationSeparator" w:id="0">
    <w:p w14:paraId="0E39935A" w14:textId="77777777" w:rsidR="00321373" w:rsidRDefault="00321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99088" w14:textId="77777777" w:rsidR="00B67DFD" w:rsidRDefault="004A7C8C" w:rsidP="00521B1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67DFD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26A8254" w14:textId="77777777" w:rsidR="00B67DFD" w:rsidRDefault="00B67D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8679D" w14:textId="56E273D2" w:rsidR="00B67DFD" w:rsidRPr="005073D1" w:rsidRDefault="00F17E3B" w:rsidP="005073D1">
    <w:pPr>
      <w:pStyle w:val="a5"/>
      <w:jc w:val="center"/>
      <w:rPr>
        <w:sz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72042E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F1D"/>
    <w:rsid w:val="00031E5C"/>
    <w:rsid w:val="00042EA6"/>
    <w:rsid w:val="00044329"/>
    <w:rsid w:val="00056E0D"/>
    <w:rsid w:val="000610FF"/>
    <w:rsid w:val="00067981"/>
    <w:rsid w:val="00072CAC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6007"/>
    <w:rsid w:val="000B6428"/>
    <w:rsid w:val="000B6733"/>
    <w:rsid w:val="000C212E"/>
    <w:rsid w:val="000C313E"/>
    <w:rsid w:val="000C3D52"/>
    <w:rsid w:val="000C41FB"/>
    <w:rsid w:val="000D1C59"/>
    <w:rsid w:val="000D2E73"/>
    <w:rsid w:val="000D304C"/>
    <w:rsid w:val="000D556D"/>
    <w:rsid w:val="000F20F2"/>
    <w:rsid w:val="000F57C9"/>
    <w:rsid w:val="0010069C"/>
    <w:rsid w:val="00101908"/>
    <w:rsid w:val="00105520"/>
    <w:rsid w:val="00106034"/>
    <w:rsid w:val="00106F7C"/>
    <w:rsid w:val="001076BE"/>
    <w:rsid w:val="001110C1"/>
    <w:rsid w:val="00112637"/>
    <w:rsid w:val="0011325C"/>
    <w:rsid w:val="00113595"/>
    <w:rsid w:val="001161C5"/>
    <w:rsid w:val="00124896"/>
    <w:rsid w:val="0013166C"/>
    <w:rsid w:val="001330A0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FFD"/>
    <w:rsid w:val="001C684C"/>
    <w:rsid w:val="001D5BAB"/>
    <w:rsid w:val="001D7722"/>
    <w:rsid w:val="001D7AA5"/>
    <w:rsid w:val="001E58B0"/>
    <w:rsid w:val="001E5A2B"/>
    <w:rsid w:val="001E78ED"/>
    <w:rsid w:val="001E7DD6"/>
    <w:rsid w:val="001F01A5"/>
    <w:rsid w:val="001F0B7D"/>
    <w:rsid w:val="001F302D"/>
    <w:rsid w:val="00201071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0B25"/>
    <w:rsid w:val="00251BD3"/>
    <w:rsid w:val="00253D06"/>
    <w:rsid w:val="00254576"/>
    <w:rsid w:val="0025591A"/>
    <w:rsid w:val="00255ACF"/>
    <w:rsid w:val="0025697A"/>
    <w:rsid w:val="00257265"/>
    <w:rsid w:val="00260D0B"/>
    <w:rsid w:val="00262220"/>
    <w:rsid w:val="00266278"/>
    <w:rsid w:val="002755CA"/>
    <w:rsid w:val="00280DA9"/>
    <w:rsid w:val="00291E9F"/>
    <w:rsid w:val="00296A11"/>
    <w:rsid w:val="002974CB"/>
    <w:rsid w:val="002A006C"/>
    <w:rsid w:val="002A19B0"/>
    <w:rsid w:val="002A3BC9"/>
    <w:rsid w:val="002B27DF"/>
    <w:rsid w:val="002C1594"/>
    <w:rsid w:val="002C27EA"/>
    <w:rsid w:val="002C4CC5"/>
    <w:rsid w:val="002C4CEE"/>
    <w:rsid w:val="002C6A09"/>
    <w:rsid w:val="002D16D8"/>
    <w:rsid w:val="002D5456"/>
    <w:rsid w:val="002D5C32"/>
    <w:rsid w:val="002D672D"/>
    <w:rsid w:val="002E13B7"/>
    <w:rsid w:val="002E2531"/>
    <w:rsid w:val="002E2745"/>
    <w:rsid w:val="002E27D8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1373"/>
    <w:rsid w:val="00324C79"/>
    <w:rsid w:val="00330FA2"/>
    <w:rsid w:val="00332577"/>
    <w:rsid w:val="00332EB2"/>
    <w:rsid w:val="00342F38"/>
    <w:rsid w:val="00350CD6"/>
    <w:rsid w:val="003512DA"/>
    <w:rsid w:val="003515F3"/>
    <w:rsid w:val="0035167A"/>
    <w:rsid w:val="00354440"/>
    <w:rsid w:val="00354F37"/>
    <w:rsid w:val="00365946"/>
    <w:rsid w:val="003670D2"/>
    <w:rsid w:val="0037329A"/>
    <w:rsid w:val="00380645"/>
    <w:rsid w:val="00380E17"/>
    <w:rsid w:val="00383D9C"/>
    <w:rsid w:val="003958C0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E0282"/>
    <w:rsid w:val="003E438C"/>
    <w:rsid w:val="003E5954"/>
    <w:rsid w:val="003E5F48"/>
    <w:rsid w:val="003E6C27"/>
    <w:rsid w:val="00400D44"/>
    <w:rsid w:val="004027ED"/>
    <w:rsid w:val="00404F21"/>
    <w:rsid w:val="00406A9A"/>
    <w:rsid w:val="00410A79"/>
    <w:rsid w:val="00415E9E"/>
    <w:rsid w:val="00416002"/>
    <w:rsid w:val="004244D7"/>
    <w:rsid w:val="00430FDF"/>
    <w:rsid w:val="0043393B"/>
    <w:rsid w:val="00435C8E"/>
    <w:rsid w:val="00437E61"/>
    <w:rsid w:val="00441DCA"/>
    <w:rsid w:val="0044501F"/>
    <w:rsid w:val="0044735E"/>
    <w:rsid w:val="00453BDF"/>
    <w:rsid w:val="00455F7A"/>
    <w:rsid w:val="00456673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C2AF0"/>
    <w:rsid w:val="004C4737"/>
    <w:rsid w:val="004D6334"/>
    <w:rsid w:val="004E30D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6248B"/>
    <w:rsid w:val="0056277A"/>
    <w:rsid w:val="0056688C"/>
    <w:rsid w:val="00566B09"/>
    <w:rsid w:val="00570525"/>
    <w:rsid w:val="005767E0"/>
    <w:rsid w:val="00584867"/>
    <w:rsid w:val="00584D67"/>
    <w:rsid w:val="00587101"/>
    <w:rsid w:val="00587BA5"/>
    <w:rsid w:val="00591751"/>
    <w:rsid w:val="00594D20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138DF"/>
    <w:rsid w:val="00614293"/>
    <w:rsid w:val="00614AA8"/>
    <w:rsid w:val="0061502F"/>
    <w:rsid w:val="006164C9"/>
    <w:rsid w:val="00621302"/>
    <w:rsid w:val="00623565"/>
    <w:rsid w:val="006277E7"/>
    <w:rsid w:val="00633BA0"/>
    <w:rsid w:val="006342AB"/>
    <w:rsid w:val="00636008"/>
    <w:rsid w:val="00637E90"/>
    <w:rsid w:val="00640145"/>
    <w:rsid w:val="00641585"/>
    <w:rsid w:val="006458C2"/>
    <w:rsid w:val="00645AE1"/>
    <w:rsid w:val="00646BA1"/>
    <w:rsid w:val="006474CC"/>
    <w:rsid w:val="00647F24"/>
    <w:rsid w:val="00650E13"/>
    <w:rsid w:val="0065279B"/>
    <w:rsid w:val="0065423E"/>
    <w:rsid w:val="006675F1"/>
    <w:rsid w:val="00675AA2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1B2A"/>
    <w:rsid w:val="006A4D01"/>
    <w:rsid w:val="006A6ADF"/>
    <w:rsid w:val="006B0224"/>
    <w:rsid w:val="006B39E1"/>
    <w:rsid w:val="006B4954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11836"/>
    <w:rsid w:val="00713236"/>
    <w:rsid w:val="00717B9C"/>
    <w:rsid w:val="0072042E"/>
    <w:rsid w:val="0072043D"/>
    <w:rsid w:val="00724A10"/>
    <w:rsid w:val="00724EE1"/>
    <w:rsid w:val="007324C1"/>
    <w:rsid w:val="00732B75"/>
    <w:rsid w:val="0073645E"/>
    <w:rsid w:val="0074293A"/>
    <w:rsid w:val="00743E08"/>
    <w:rsid w:val="00751B3E"/>
    <w:rsid w:val="007529C5"/>
    <w:rsid w:val="00754020"/>
    <w:rsid w:val="00760B71"/>
    <w:rsid w:val="0076154D"/>
    <w:rsid w:val="0076313B"/>
    <w:rsid w:val="00763D96"/>
    <w:rsid w:val="00763FEC"/>
    <w:rsid w:val="007641E7"/>
    <w:rsid w:val="0076585B"/>
    <w:rsid w:val="00773C6B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912"/>
    <w:rsid w:val="007E78DA"/>
    <w:rsid w:val="007F0059"/>
    <w:rsid w:val="007F4CF7"/>
    <w:rsid w:val="00800515"/>
    <w:rsid w:val="00801DC2"/>
    <w:rsid w:val="00802FBA"/>
    <w:rsid w:val="00816DF1"/>
    <w:rsid w:val="00820C2B"/>
    <w:rsid w:val="00824DB6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A9A"/>
    <w:rsid w:val="00874B05"/>
    <w:rsid w:val="0088185C"/>
    <w:rsid w:val="00883572"/>
    <w:rsid w:val="00884A01"/>
    <w:rsid w:val="00895A9A"/>
    <w:rsid w:val="00895B48"/>
    <w:rsid w:val="008A0DEA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4557"/>
    <w:rsid w:val="008E1725"/>
    <w:rsid w:val="008E481F"/>
    <w:rsid w:val="008F030A"/>
    <w:rsid w:val="008F0ED9"/>
    <w:rsid w:val="008F3AFC"/>
    <w:rsid w:val="008F4643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328B4"/>
    <w:rsid w:val="00937FAE"/>
    <w:rsid w:val="00941EDE"/>
    <w:rsid w:val="00947E03"/>
    <w:rsid w:val="00947F65"/>
    <w:rsid w:val="00954675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26D9"/>
    <w:rsid w:val="009828D7"/>
    <w:rsid w:val="00983679"/>
    <w:rsid w:val="00984730"/>
    <w:rsid w:val="00990A96"/>
    <w:rsid w:val="00991C01"/>
    <w:rsid w:val="00995408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5AD2"/>
    <w:rsid w:val="009C5C44"/>
    <w:rsid w:val="009D20DC"/>
    <w:rsid w:val="009D26AC"/>
    <w:rsid w:val="009D3042"/>
    <w:rsid w:val="009D52DF"/>
    <w:rsid w:val="009D61E2"/>
    <w:rsid w:val="009D66F9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21034"/>
    <w:rsid w:val="00A2441A"/>
    <w:rsid w:val="00A32B1E"/>
    <w:rsid w:val="00A36B77"/>
    <w:rsid w:val="00A37436"/>
    <w:rsid w:val="00A420FD"/>
    <w:rsid w:val="00A53809"/>
    <w:rsid w:val="00A53B78"/>
    <w:rsid w:val="00A53EF8"/>
    <w:rsid w:val="00A549B4"/>
    <w:rsid w:val="00A60EFC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095F"/>
    <w:rsid w:val="00AC627A"/>
    <w:rsid w:val="00AC6EEC"/>
    <w:rsid w:val="00AD010D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21D62"/>
    <w:rsid w:val="00B25C79"/>
    <w:rsid w:val="00B26E96"/>
    <w:rsid w:val="00B32886"/>
    <w:rsid w:val="00B32E83"/>
    <w:rsid w:val="00B3549F"/>
    <w:rsid w:val="00B44664"/>
    <w:rsid w:val="00B5491D"/>
    <w:rsid w:val="00B565D5"/>
    <w:rsid w:val="00B60994"/>
    <w:rsid w:val="00B62D3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04C7"/>
    <w:rsid w:val="00D04741"/>
    <w:rsid w:val="00D1096E"/>
    <w:rsid w:val="00D10CB9"/>
    <w:rsid w:val="00D1259C"/>
    <w:rsid w:val="00D15F2E"/>
    <w:rsid w:val="00D17469"/>
    <w:rsid w:val="00D2492A"/>
    <w:rsid w:val="00D348C8"/>
    <w:rsid w:val="00D349D2"/>
    <w:rsid w:val="00D34F9E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5CF8"/>
    <w:rsid w:val="00D75E76"/>
    <w:rsid w:val="00D854A9"/>
    <w:rsid w:val="00D86283"/>
    <w:rsid w:val="00D93C64"/>
    <w:rsid w:val="00D9506B"/>
    <w:rsid w:val="00D95419"/>
    <w:rsid w:val="00DA0D8B"/>
    <w:rsid w:val="00DA0E62"/>
    <w:rsid w:val="00DA58E8"/>
    <w:rsid w:val="00DB26D5"/>
    <w:rsid w:val="00DB30D7"/>
    <w:rsid w:val="00DB601B"/>
    <w:rsid w:val="00DB658B"/>
    <w:rsid w:val="00DB6825"/>
    <w:rsid w:val="00DB7257"/>
    <w:rsid w:val="00DC0572"/>
    <w:rsid w:val="00DC071D"/>
    <w:rsid w:val="00DC341B"/>
    <w:rsid w:val="00DC599E"/>
    <w:rsid w:val="00DC6FE8"/>
    <w:rsid w:val="00DD0AA8"/>
    <w:rsid w:val="00DD0EEC"/>
    <w:rsid w:val="00DD3F27"/>
    <w:rsid w:val="00DE21CB"/>
    <w:rsid w:val="00DF14A2"/>
    <w:rsid w:val="00DF1BE8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4C09"/>
    <w:rsid w:val="00E45C2C"/>
    <w:rsid w:val="00E54237"/>
    <w:rsid w:val="00E54760"/>
    <w:rsid w:val="00E578B2"/>
    <w:rsid w:val="00E6538A"/>
    <w:rsid w:val="00E71B0B"/>
    <w:rsid w:val="00E72381"/>
    <w:rsid w:val="00E73E1A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279"/>
    <w:rsid w:val="00EC53EF"/>
    <w:rsid w:val="00ED1264"/>
    <w:rsid w:val="00ED47AD"/>
    <w:rsid w:val="00ED6D35"/>
    <w:rsid w:val="00EE0955"/>
    <w:rsid w:val="00EE33F3"/>
    <w:rsid w:val="00EE3A5A"/>
    <w:rsid w:val="00EE4C63"/>
    <w:rsid w:val="00EE6CE0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2306A"/>
  <w15:docId w15:val="{F3146D97-A56D-4C8B-A34F-4F8D8639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2926-F13E-446D-8055-1FDE5643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42</TotalTime>
  <Pages>4</Pages>
  <Words>1358</Words>
  <Characters>7742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9082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Лыжов Ф.С.</dc:creator>
  <cp:lastModifiedBy>Екатерина_П</cp:lastModifiedBy>
  <cp:revision>17</cp:revision>
  <cp:lastPrinted>2023-12-01T08:08:00Z</cp:lastPrinted>
  <dcterms:created xsi:type="dcterms:W3CDTF">2023-03-02T06:53:00Z</dcterms:created>
  <dcterms:modified xsi:type="dcterms:W3CDTF">2023-12-01T08:08:00Z</dcterms:modified>
</cp:coreProperties>
</file>