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EF" w:rsidRPr="00934694" w:rsidRDefault="001B53EF" w:rsidP="001B53E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2222D"/>
          <w:sz w:val="28"/>
          <w:szCs w:val="28"/>
          <w:lang w:eastAsia="ru-RU"/>
        </w:rPr>
      </w:pPr>
      <w:r w:rsidRPr="00934694">
        <w:rPr>
          <w:rFonts w:ascii="Times New Roman" w:eastAsia="Times New Roman" w:hAnsi="Times New Roman" w:cs="Times New Roman"/>
          <w:b/>
          <w:color w:val="12222D"/>
          <w:sz w:val="28"/>
          <w:szCs w:val="28"/>
          <w:lang w:eastAsia="ru-RU"/>
        </w:rPr>
        <w:t>СОПРОВОЖДЕНИЕ ВНЕДРЕНИЯ НОВЫХ ФЕДЕРАЛЬНЫХ ГОСУДАРСТВЕННЫХ ОБРАЗОВАТЕЛЬНЫХ СТАНДАРТОВ НАЧАЛЬНОГО ОБЩЕГО И ОСНОВНОГО ОБЩЕГО ОБРАЗОВАНИЯ </w:t>
      </w:r>
    </w:p>
    <w:p w:rsidR="00E956BD" w:rsidRPr="00A95ECA" w:rsidRDefault="001B53EF" w:rsidP="001B53EF">
      <w:pPr>
        <w:jc w:val="both"/>
        <w:rPr>
          <w:rFonts w:ascii="Times New Roman" w:hAnsi="Times New Roman" w:cs="Times New Roman"/>
          <w:b/>
          <w:bCs/>
          <w:color w:val="12222D"/>
          <w:sz w:val="28"/>
          <w:szCs w:val="28"/>
          <w:shd w:val="clear" w:color="auto" w:fill="FFFFFF"/>
        </w:rPr>
      </w:pPr>
      <w:r w:rsidRPr="00A95ECA">
        <w:rPr>
          <w:rFonts w:ascii="Times New Roman" w:hAnsi="Times New Roman" w:cs="Times New Roman"/>
          <w:b/>
          <w:bCs/>
          <w:color w:val="12222D"/>
          <w:sz w:val="28"/>
          <w:szCs w:val="28"/>
          <w:shd w:val="clear" w:color="auto" w:fill="FFFFFF"/>
        </w:rPr>
        <w:t>5 июля 2021 года Министерством юстиции России зарегистрированы приказы о введении в действие обновленных федеральных государственных образовательных стандартов начального общего и основного общего образования, разработанных Министерством п</w:t>
      </w:r>
      <w:r w:rsidR="00934694" w:rsidRPr="00A95ECA">
        <w:rPr>
          <w:rFonts w:ascii="Times New Roman" w:hAnsi="Times New Roman" w:cs="Times New Roman"/>
          <w:b/>
          <w:bCs/>
          <w:color w:val="12222D"/>
          <w:sz w:val="28"/>
          <w:szCs w:val="28"/>
          <w:shd w:val="clear" w:color="auto" w:fill="FFFFFF"/>
        </w:rPr>
        <w:t>росвещения Российской Федерации (Приказ № 286 от 31.05.21г. ФГОС НОО. Приказ № 287 от 31.05.21г. ФГОС ООО)</w:t>
      </w:r>
    </w:p>
    <w:p w:rsidR="001B53EF" w:rsidRPr="00A95ECA" w:rsidRDefault="001B53EF" w:rsidP="001B53E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12222D"/>
          <w:sz w:val="28"/>
          <w:szCs w:val="28"/>
          <w:shd w:val="clear" w:color="auto" w:fill="FFFFFF"/>
        </w:rPr>
        <w:t>В обновленных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Новые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r w:rsidRPr="00A95ECA">
        <w:rPr>
          <w:color w:val="212529"/>
          <w:sz w:val="28"/>
          <w:szCs w:val="28"/>
        </w:rPr>
        <w:t xml:space="preserve"> </w:t>
      </w:r>
    </w:p>
    <w:p w:rsidR="001B53EF" w:rsidRPr="00A95ECA" w:rsidRDefault="001B53EF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</w:t>
      </w:r>
    </w:p>
    <w:p w:rsidR="001B53EF" w:rsidRPr="00A95ECA" w:rsidRDefault="001B53EF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</w:t>
      </w:r>
    </w:p>
    <w:p w:rsidR="001B53EF" w:rsidRPr="00A95ECA" w:rsidRDefault="001B53EF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1B53EF" w:rsidRPr="00A95ECA" w:rsidRDefault="001B53EF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</w:t>
      </w:r>
    </w:p>
    <w:p w:rsidR="001B53EF" w:rsidRPr="00A95ECA" w:rsidRDefault="002A5E2C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Приём на обучение в </w:t>
      </w:r>
      <w:r w:rsidR="001B53EF" w:rsidRPr="00A95ECA">
        <w:rPr>
          <w:color w:val="212529"/>
          <w:sz w:val="28"/>
          <w:szCs w:val="28"/>
        </w:rPr>
        <w:t xml:space="preserve">первые и пятые классы по образовательным программам начальной и основной школы, разработанным на основе </w:t>
      </w:r>
      <w:r w:rsidR="001B53EF" w:rsidRPr="00A95ECA">
        <w:rPr>
          <w:color w:val="212529"/>
          <w:sz w:val="28"/>
          <w:szCs w:val="28"/>
        </w:rPr>
        <w:lastRenderedPageBreak/>
        <w:t xml:space="preserve">обновлённых стандартов, будет осуществляться школами с 1 сентября 2022 года. </w:t>
      </w:r>
      <w:r w:rsidR="008133B4" w:rsidRPr="00A95ECA">
        <w:rPr>
          <w:color w:val="212529"/>
          <w:sz w:val="28"/>
          <w:szCs w:val="28"/>
        </w:rPr>
        <w:t>С согласия родителей (законных представителей).</w:t>
      </w:r>
    </w:p>
    <w:p w:rsidR="00EB243C" w:rsidRPr="00A95ECA" w:rsidRDefault="008133B4" w:rsidP="001B53E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Одна из особенностей обновленных стандартов – это углубленное изучение отдельных предметов</w:t>
      </w:r>
      <w:r w:rsidR="002A5E2C" w:rsidRPr="00A95ECA">
        <w:rPr>
          <w:color w:val="212529"/>
          <w:sz w:val="28"/>
          <w:szCs w:val="28"/>
        </w:rPr>
        <w:t>,</w:t>
      </w:r>
      <w:r w:rsidRPr="00A95ECA">
        <w:rPr>
          <w:color w:val="212529"/>
          <w:sz w:val="28"/>
          <w:szCs w:val="28"/>
        </w:rPr>
        <w:t xml:space="preserve"> начиная с уровня начального общего образования.</w:t>
      </w:r>
      <w:r w:rsidR="00730492" w:rsidRPr="00A95ECA">
        <w:rPr>
          <w:color w:val="212529"/>
          <w:sz w:val="28"/>
          <w:szCs w:val="28"/>
        </w:rPr>
        <w:t xml:space="preserve"> Стандарты предусматривают возможность гибкого изменения срока освоения основной образовательной программы в связи с индивидуальным учебным планом или ОВЗ у ребенка. Предусмотрено деление на под группы по различным основаниям. </w:t>
      </w:r>
      <w:r w:rsidR="00EB243C" w:rsidRPr="00A95ECA">
        <w:rPr>
          <w:color w:val="212529"/>
          <w:sz w:val="28"/>
          <w:szCs w:val="28"/>
        </w:rPr>
        <w:t xml:space="preserve">                                                                  </w:t>
      </w:r>
    </w:p>
    <w:p w:rsidR="00730492" w:rsidRPr="00A95ECA" w:rsidRDefault="00730492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В рабочих программах</w:t>
      </w:r>
      <w:r w:rsidR="00EB243C" w:rsidRPr="00A95ECA">
        <w:rPr>
          <w:color w:val="212529"/>
          <w:sz w:val="28"/>
          <w:szCs w:val="28"/>
        </w:rPr>
        <w:t xml:space="preserve"> учебных предметов и курсов внеурочной </w:t>
      </w:r>
      <w:bookmarkStart w:id="0" w:name="_GoBack"/>
      <w:bookmarkEnd w:id="0"/>
      <w:r w:rsidR="00EB243C" w:rsidRPr="00A95ECA">
        <w:rPr>
          <w:color w:val="212529"/>
          <w:sz w:val="28"/>
          <w:szCs w:val="28"/>
        </w:rPr>
        <w:t>деятельности, кроме разбивки по темам (так называемого тематического планирования), необходимо указывать форму проведения занятий.</w:t>
      </w:r>
    </w:p>
    <w:p w:rsidR="00EB243C" w:rsidRPr="00A95ECA" w:rsidRDefault="00EB243C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Расчёт диапазона часов максимум и минимум при 5-ти и 6-ти дневной учебной недели, приведён </w:t>
      </w:r>
      <w:r w:rsidR="00157469" w:rsidRPr="00A95ECA">
        <w:rPr>
          <w:color w:val="212529"/>
          <w:sz w:val="28"/>
          <w:szCs w:val="28"/>
        </w:rPr>
        <w:t>в приказах.</w:t>
      </w:r>
    </w:p>
    <w:p w:rsidR="00157469" w:rsidRPr="00A95ECA" w:rsidRDefault="00157469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На уровне основного общего образования по пяти </w:t>
      </w:r>
      <w:r w:rsidR="000B62D9" w:rsidRPr="00A95ECA">
        <w:rPr>
          <w:color w:val="212529"/>
          <w:sz w:val="28"/>
          <w:szCs w:val="28"/>
        </w:rPr>
        <w:t>предметам</w:t>
      </w:r>
      <w:r w:rsidRPr="00A95ECA">
        <w:rPr>
          <w:color w:val="212529"/>
          <w:sz w:val="28"/>
          <w:szCs w:val="28"/>
        </w:rPr>
        <w:t>: математика, информатика, физика</w:t>
      </w:r>
      <w:r w:rsidR="000B62D9" w:rsidRPr="00A95ECA">
        <w:rPr>
          <w:color w:val="212529"/>
          <w:sz w:val="28"/>
          <w:szCs w:val="28"/>
        </w:rPr>
        <w:t>, химия и биология. Результаты определены на базовом и углубленном уровне</w:t>
      </w:r>
      <w:r w:rsidR="00835C55" w:rsidRPr="00A95ECA">
        <w:rPr>
          <w:color w:val="212529"/>
          <w:sz w:val="28"/>
          <w:szCs w:val="28"/>
        </w:rPr>
        <w:t>. В обновленном стандарте</w:t>
      </w:r>
      <w:r w:rsidR="002A5E2C" w:rsidRPr="00A95ECA">
        <w:rPr>
          <w:color w:val="212529"/>
          <w:sz w:val="28"/>
          <w:szCs w:val="28"/>
        </w:rPr>
        <w:t xml:space="preserve"> нашли свое</w:t>
      </w:r>
      <w:r w:rsidR="00835C55" w:rsidRPr="00A95ECA">
        <w:rPr>
          <w:color w:val="212529"/>
          <w:sz w:val="28"/>
          <w:szCs w:val="28"/>
        </w:rPr>
        <w:t xml:space="preserve"> отражение вопросы финансовой грамотности, вопросы навыков 21 века</w:t>
      </w:r>
      <w:r w:rsidR="002A5E2C" w:rsidRPr="00A95ECA">
        <w:rPr>
          <w:color w:val="212529"/>
          <w:sz w:val="28"/>
          <w:szCs w:val="28"/>
        </w:rPr>
        <w:t xml:space="preserve">. </w:t>
      </w:r>
      <w:r w:rsidR="00835C55" w:rsidRPr="00A95ECA">
        <w:rPr>
          <w:b/>
          <w:color w:val="212529"/>
          <w:sz w:val="28"/>
          <w:szCs w:val="28"/>
        </w:rPr>
        <w:t>(ФГ:</w:t>
      </w:r>
      <w:r w:rsidR="00835C55" w:rsidRPr="00A95ECA">
        <w:rPr>
          <w:b/>
          <w:color w:val="000000"/>
          <w:sz w:val="28"/>
          <w:szCs w:val="28"/>
        </w:rPr>
        <w:t xml:space="preserve"> критическое и креативное мышления на уроках</w:t>
      </w:r>
      <w:r w:rsidR="002A5E2C" w:rsidRPr="00A95ECA">
        <w:rPr>
          <w:b/>
          <w:color w:val="000000"/>
          <w:sz w:val="28"/>
          <w:szCs w:val="28"/>
        </w:rPr>
        <w:t xml:space="preserve">. </w:t>
      </w:r>
      <w:r w:rsidR="00ED53B3" w:rsidRPr="00A95ECA">
        <w:rPr>
          <w:b/>
          <w:color w:val="2B2A32"/>
          <w:sz w:val="28"/>
          <w:szCs w:val="28"/>
          <w:shd w:val="clear" w:color="auto" w:fill="FFFFFF"/>
        </w:rPr>
        <w:t>Значимость «навыков XXI века» заключается в том, что они позволяют лучше ориентироваться в разных дисциплинах и разбираться в потоках новой информации</w:t>
      </w:r>
      <w:r w:rsidR="00835C55" w:rsidRPr="00A95ECA">
        <w:rPr>
          <w:b/>
          <w:color w:val="000000"/>
          <w:sz w:val="28"/>
          <w:szCs w:val="28"/>
        </w:rPr>
        <w:t>)</w:t>
      </w:r>
      <w:r w:rsidR="00835C55" w:rsidRPr="00A95ECA">
        <w:rPr>
          <w:b/>
          <w:color w:val="212529"/>
          <w:sz w:val="28"/>
          <w:szCs w:val="28"/>
        </w:rPr>
        <w:t xml:space="preserve">. </w:t>
      </w:r>
    </w:p>
    <w:p w:rsidR="00D26A41" w:rsidRPr="00A95ECA" w:rsidRDefault="00D26A41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2A5E2C" w:rsidRPr="00A95ECA" w:rsidRDefault="002A5E2C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Самое главное, что в стандарте появилось </w:t>
      </w:r>
      <w:r w:rsidR="00D26A41" w:rsidRPr="00A95ECA">
        <w:rPr>
          <w:color w:val="212529"/>
          <w:sz w:val="28"/>
          <w:szCs w:val="28"/>
        </w:rPr>
        <w:t xml:space="preserve">единое </w:t>
      </w:r>
      <w:r w:rsidRPr="00A95ECA">
        <w:rPr>
          <w:color w:val="212529"/>
          <w:sz w:val="28"/>
          <w:szCs w:val="28"/>
        </w:rPr>
        <w:t>содержание образования.</w:t>
      </w:r>
      <w:r w:rsidR="00D26A41" w:rsidRPr="00A95ECA">
        <w:rPr>
          <w:color w:val="212529"/>
          <w:sz w:val="28"/>
          <w:szCs w:val="28"/>
        </w:rPr>
        <w:t xml:space="preserve"> Было признано, что конструкция стандартов не содержала четких содержательных ориентиров и примерные образовательные програм</w:t>
      </w:r>
      <w:r w:rsidR="008910A9" w:rsidRPr="00A95ECA">
        <w:rPr>
          <w:color w:val="212529"/>
          <w:sz w:val="28"/>
          <w:szCs w:val="28"/>
        </w:rPr>
        <w:t>мы не</w:t>
      </w:r>
      <w:r w:rsidR="00D26A41" w:rsidRPr="00A95ECA">
        <w:rPr>
          <w:color w:val="212529"/>
          <w:sz w:val="28"/>
          <w:szCs w:val="28"/>
        </w:rPr>
        <w:t xml:space="preserve"> задавали жестокие рамки</w:t>
      </w:r>
      <w:r w:rsidR="00F777C4" w:rsidRPr="00A95ECA">
        <w:rPr>
          <w:color w:val="212529"/>
          <w:sz w:val="28"/>
          <w:szCs w:val="28"/>
        </w:rPr>
        <w:t>,</w:t>
      </w:r>
      <w:r w:rsidR="00D26A41" w:rsidRPr="00A95ECA">
        <w:rPr>
          <w:color w:val="212529"/>
          <w:sz w:val="28"/>
          <w:szCs w:val="28"/>
        </w:rPr>
        <w:t xml:space="preserve"> чему и как нужно учить детей.</w:t>
      </w:r>
    </w:p>
    <w:p w:rsidR="008910A9" w:rsidRPr="00A95ECA" w:rsidRDefault="008910A9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В 2020 году Министерством просвещения была организована работа по изучению рабочих программ в двух с половиной тысяч школах</w:t>
      </w:r>
      <w:r w:rsidR="00F777C4" w:rsidRPr="00A95ECA">
        <w:rPr>
          <w:color w:val="212529"/>
          <w:sz w:val="28"/>
          <w:szCs w:val="28"/>
        </w:rPr>
        <w:t xml:space="preserve"> в 79 субъектах РФ. Результат показал, что программы не отвечали 100% единому требованию и </w:t>
      </w:r>
      <w:r w:rsidR="00D94188" w:rsidRPr="00A95ECA">
        <w:rPr>
          <w:color w:val="212529"/>
          <w:sz w:val="28"/>
          <w:szCs w:val="28"/>
        </w:rPr>
        <w:t>качественному образованию.</w:t>
      </w:r>
    </w:p>
    <w:p w:rsidR="00D94188" w:rsidRPr="00A95ECA" w:rsidRDefault="00D94188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На данные момент многие фирмы предлагают свои коммерческие предложения по обучению педагогов по программам обновленные ФГОС. </w:t>
      </w:r>
      <w:r w:rsidR="004B7C74" w:rsidRPr="00A95ECA">
        <w:rPr>
          <w:color w:val="212529"/>
          <w:sz w:val="28"/>
          <w:szCs w:val="28"/>
        </w:rPr>
        <w:t>Министерство просвещения поставила однозначную и жесткую позицию. Единственным оператором по вопросам повышения квалификации, переподготовки педагогов, о переходе на обновленные ФГОС – это Академия Просвещения.</w:t>
      </w:r>
    </w:p>
    <w:p w:rsidR="004B7C74" w:rsidRPr="00A95ECA" w:rsidRDefault="00EB1B99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Следующий вопрос – это разработка рабочих программ по предметам. Уже на сегодня Институтом стратегии развития образования (Российской академии образования) подготовлены примерные программы по начальной школе и по основной школе. С 1 сентября 2021 года в 25 субъектах РФ началась апробация</w:t>
      </w:r>
      <w:r w:rsidR="00382CA4" w:rsidRPr="00A95ECA">
        <w:rPr>
          <w:color w:val="212529"/>
          <w:sz w:val="28"/>
          <w:szCs w:val="28"/>
        </w:rPr>
        <w:t xml:space="preserve"> программ для того, чтобы к концу учебного года получить замечания, предложения, доработать программы. И с 1 сентября 2022 года апробированные, доработанные программы были включены в реестр. И педагоги всей страны будут иметь возможность пользоваться этими </w:t>
      </w:r>
      <w:r w:rsidR="00382CA4" w:rsidRPr="00A95ECA">
        <w:rPr>
          <w:color w:val="212529"/>
          <w:sz w:val="28"/>
          <w:szCs w:val="28"/>
        </w:rPr>
        <w:lastRenderedPageBreak/>
        <w:t>программами.</w:t>
      </w:r>
      <w:r w:rsidR="00545B89" w:rsidRPr="00A95ECA">
        <w:rPr>
          <w:color w:val="212529"/>
          <w:sz w:val="28"/>
          <w:szCs w:val="28"/>
        </w:rPr>
        <w:t xml:space="preserve"> 22 июня 2021 года президент подписал закон по внесению изменения в образовании в РФ.</w:t>
      </w:r>
      <w:r w:rsidR="008118D7" w:rsidRPr="00A95ECA">
        <w:rPr>
          <w:color w:val="212529"/>
          <w:sz w:val="28"/>
          <w:szCs w:val="28"/>
        </w:rPr>
        <w:t xml:space="preserve"> И сегодня школы, учитель может не разрабатывать свою </w:t>
      </w:r>
      <w:r w:rsidR="00D15A62" w:rsidRPr="00A95ECA">
        <w:rPr>
          <w:color w:val="212529"/>
          <w:sz w:val="28"/>
          <w:szCs w:val="28"/>
        </w:rPr>
        <w:t xml:space="preserve">рабочую </w:t>
      </w:r>
      <w:r w:rsidR="008118D7" w:rsidRPr="00A95ECA">
        <w:rPr>
          <w:color w:val="212529"/>
          <w:sz w:val="28"/>
          <w:szCs w:val="28"/>
        </w:rPr>
        <w:t>программу</w:t>
      </w:r>
      <w:r w:rsidR="00475947" w:rsidRPr="00A95ECA">
        <w:rPr>
          <w:color w:val="212529"/>
          <w:sz w:val="28"/>
          <w:szCs w:val="28"/>
        </w:rPr>
        <w:t xml:space="preserve"> по предмету, а взять программу из реестра и работать по ней.</w:t>
      </w:r>
      <w:r w:rsidR="00BD06AF" w:rsidRPr="00A95ECA">
        <w:rPr>
          <w:color w:val="212529"/>
          <w:sz w:val="28"/>
          <w:szCs w:val="28"/>
        </w:rPr>
        <w:t xml:space="preserve"> Кроме того, школа</w:t>
      </w:r>
      <w:r w:rsidR="00B37370" w:rsidRPr="00A95ECA">
        <w:rPr>
          <w:color w:val="212529"/>
          <w:sz w:val="28"/>
          <w:szCs w:val="28"/>
        </w:rPr>
        <w:t xml:space="preserve"> может </w:t>
      </w:r>
      <w:r w:rsidR="00D15A62" w:rsidRPr="00A95ECA">
        <w:rPr>
          <w:color w:val="212529"/>
          <w:sz w:val="28"/>
          <w:szCs w:val="28"/>
        </w:rPr>
        <w:t xml:space="preserve">пользовать частично или полностью той документацией, которая содержится в примерной основной </w:t>
      </w:r>
      <w:r w:rsidR="00936680" w:rsidRPr="00A95ECA">
        <w:rPr>
          <w:color w:val="212529"/>
          <w:sz w:val="28"/>
          <w:szCs w:val="28"/>
        </w:rPr>
        <w:t>образовательной программе – кален</w:t>
      </w:r>
      <w:r w:rsidR="00B37370" w:rsidRPr="00A95ECA">
        <w:rPr>
          <w:color w:val="212529"/>
          <w:sz w:val="28"/>
          <w:szCs w:val="28"/>
        </w:rPr>
        <w:t>дарный план-график, расписание, в</w:t>
      </w:r>
      <w:r w:rsidR="000C6815" w:rsidRPr="00A95ECA">
        <w:rPr>
          <w:color w:val="212529"/>
          <w:sz w:val="28"/>
          <w:szCs w:val="28"/>
        </w:rPr>
        <w:t>се в</w:t>
      </w:r>
      <w:r w:rsidR="00611E61" w:rsidRPr="00A95ECA">
        <w:rPr>
          <w:color w:val="212529"/>
          <w:sz w:val="28"/>
          <w:szCs w:val="28"/>
        </w:rPr>
        <w:t xml:space="preserve">ыверенные документы. </w:t>
      </w:r>
    </w:p>
    <w:p w:rsidR="00611E61" w:rsidRPr="00A95ECA" w:rsidRDefault="00611E61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 xml:space="preserve">Вариативность остается, закон об образовании никто не меняет </w:t>
      </w:r>
      <w:proofErr w:type="gramStart"/>
      <w:r w:rsidRPr="00A95ECA">
        <w:rPr>
          <w:color w:val="212529"/>
          <w:sz w:val="28"/>
          <w:szCs w:val="28"/>
        </w:rPr>
        <w:t>и</w:t>
      </w:r>
      <w:proofErr w:type="gramEnd"/>
      <w:r w:rsidRPr="00A95ECA">
        <w:rPr>
          <w:color w:val="212529"/>
          <w:sz w:val="28"/>
          <w:szCs w:val="28"/>
        </w:rPr>
        <w:t xml:space="preserve"> если учитель хочет разрабатывать свою программу никто ему препятствовать не будет. Для большинства учителей создают возможность пользоваться программами, разработанные авторитетными учеными-практиками</w:t>
      </w:r>
      <w:r w:rsidR="00016ADC" w:rsidRPr="00A95ECA">
        <w:rPr>
          <w:color w:val="212529"/>
          <w:sz w:val="28"/>
          <w:szCs w:val="28"/>
        </w:rPr>
        <w:t xml:space="preserve">. Для того, чтобы не заниматься бюрократией, </w:t>
      </w:r>
      <w:proofErr w:type="gramStart"/>
      <w:r w:rsidR="00016ADC" w:rsidRPr="00A95ECA">
        <w:rPr>
          <w:color w:val="212529"/>
          <w:sz w:val="28"/>
          <w:szCs w:val="28"/>
        </w:rPr>
        <w:t>а  иметь</w:t>
      </w:r>
      <w:proofErr w:type="gramEnd"/>
      <w:r w:rsidR="00016ADC" w:rsidRPr="00A95ECA">
        <w:rPr>
          <w:color w:val="212529"/>
          <w:sz w:val="28"/>
          <w:szCs w:val="28"/>
        </w:rPr>
        <w:t xml:space="preserve"> больше времени на профессиональное развитие, на работу с детьми. </w:t>
      </w:r>
    </w:p>
    <w:p w:rsidR="00016ADC" w:rsidRPr="00A95ECA" w:rsidRDefault="00016ADC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Академия Просвещения является оператором по всем вопросам внедрения ФГОС.</w:t>
      </w:r>
    </w:p>
    <w:p w:rsidR="00842D1C" w:rsidRPr="002A5E2C" w:rsidRDefault="00842D1C" w:rsidP="00EB243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95ECA">
        <w:rPr>
          <w:color w:val="212529"/>
          <w:sz w:val="28"/>
          <w:szCs w:val="28"/>
        </w:rPr>
        <w:t>Разработаны рабочие программы по 35 предметам. По отдельному поручению создана программа модуля «</w:t>
      </w:r>
      <w:r w:rsidR="009C3A66" w:rsidRPr="00A95ECA">
        <w:rPr>
          <w:color w:val="212529"/>
          <w:sz w:val="28"/>
          <w:szCs w:val="28"/>
        </w:rPr>
        <w:t>Генетика</w:t>
      </w:r>
      <w:r w:rsidRPr="00A95ECA">
        <w:rPr>
          <w:color w:val="212529"/>
          <w:sz w:val="28"/>
          <w:szCs w:val="28"/>
        </w:rPr>
        <w:t>» для старших классов.</w:t>
      </w:r>
      <w:r w:rsidR="00DF40AC" w:rsidRPr="00A95ECA">
        <w:rPr>
          <w:color w:val="212529"/>
          <w:sz w:val="28"/>
          <w:szCs w:val="28"/>
        </w:rPr>
        <w:t xml:space="preserve"> Учебники по предметам будут переработаны постепенно, </w:t>
      </w:r>
      <w:r w:rsidR="00B37370" w:rsidRPr="00A95ECA">
        <w:rPr>
          <w:color w:val="212529"/>
          <w:sz w:val="28"/>
          <w:szCs w:val="28"/>
        </w:rPr>
        <w:t>обеспечение школ учебниками будет производиться за счет регионального финансирования</w:t>
      </w:r>
      <w:r w:rsidR="00DF40AC" w:rsidRPr="00A95ECA">
        <w:rPr>
          <w:color w:val="212529"/>
          <w:sz w:val="28"/>
          <w:szCs w:val="28"/>
        </w:rPr>
        <w:t>.</w:t>
      </w:r>
    </w:p>
    <w:sectPr w:rsidR="00842D1C" w:rsidRPr="002A5E2C" w:rsidSect="00E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3EF"/>
    <w:rsid w:val="00016ADC"/>
    <w:rsid w:val="000B62D9"/>
    <w:rsid w:val="000C6815"/>
    <w:rsid w:val="000D6659"/>
    <w:rsid w:val="000E6DE5"/>
    <w:rsid w:val="00115195"/>
    <w:rsid w:val="00157469"/>
    <w:rsid w:val="001B53EF"/>
    <w:rsid w:val="001F113C"/>
    <w:rsid w:val="001F35F0"/>
    <w:rsid w:val="002A5E2C"/>
    <w:rsid w:val="00382CA4"/>
    <w:rsid w:val="003F7F4F"/>
    <w:rsid w:val="00475947"/>
    <w:rsid w:val="004B7C74"/>
    <w:rsid w:val="00545B89"/>
    <w:rsid w:val="005B74E5"/>
    <w:rsid w:val="00611E61"/>
    <w:rsid w:val="00730492"/>
    <w:rsid w:val="008118D7"/>
    <w:rsid w:val="008133B4"/>
    <w:rsid w:val="00835C55"/>
    <w:rsid w:val="00842D1C"/>
    <w:rsid w:val="00857D17"/>
    <w:rsid w:val="008910A9"/>
    <w:rsid w:val="00934694"/>
    <w:rsid w:val="00936680"/>
    <w:rsid w:val="009C3A66"/>
    <w:rsid w:val="00A95ECA"/>
    <w:rsid w:val="00B37370"/>
    <w:rsid w:val="00BD06AF"/>
    <w:rsid w:val="00BE2101"/>
    <w:rsid w:val="00CF7B10"/>
    <w:rsid w:val="00D15A62"/>
    <w:rsid w:val="00D26A41"/>
    <w:rsid w:val="00D94188"/>
    <w:rsid w:val="00DF2097"/>
    <w:rsid w:val="00DF40AC"/>
    <w:rsid w:val="00E05E5C"/>
    <w:rsid w:val="00E40E31"/>
    <w:rsid w:val="00E532A8"/>
    <w:rsid w:val="00E956BD"/>
    <w:rsid w:val="00EB1B99"/>
    <w:rsid w:val="00EB243C"/>
    <w:rsid w:val="00ED53B3"/>
    <w:rsid w:val="00F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71CC-8EFA-42E5-970B-C687B4F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BD"/>
  </w:style>
  <w:style w:type="paragraph" w:styleId="2">
    <w:name w:val="heading 2"/>
    <w:basedOn w:val="a"/>
    <w:link w:val="20"/>
    <w:uiPriority w:val="9"/>
    <w:qFormat/>
    <w:rsid w:val="001B5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_IMC_1</cp:lastModifiedBy>
  <cp:revision>16</cp:revision>
  <cp:lastPrinted>2022-02-09T10:35:00Z</cp:lastPrinted>
  <dcterms:created xsi:type="dcterms:W3CDTF">2022-02-03T11:55:00Z</dcterms:created>
  <dcterms:modified xsi:type="dcterms:W3CDTF">2022-05-16T10:42:00Z</dcterms:modified>
</cp:coreProperties>
</file>